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6DBB70" w14:textId="77777777" w:rsidR="005E4FBF" w:rsidRDefault="005E4FBF" w:rsidP="005E4FBF">
      <w:pPr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SEND in foundation subjects</w:t>
      </w:r>
      <w:r w:rsidR="007E4AB3" w:rsidRPr="00A720AF">
        <w:rPr>
          <w:rFonts w:cstheme="minorHAnsi"/>
          <w:b/>
          <w:sz w:val="24"/>
          <w:szCs w:val="24"/>
        </w:rPr>
        <w:t xml:space="preserve">: </w:t>
      </w:r>
      <w:r>
        <w:rPr>
          <w:rFonts w:cstheme="minorHAnsi"/>
          <w:b/>
          <w:sz w:val="24"/>
          <w:szCs w:val="24"/>
        </w:rPr>
        <w:t>Music</w:t>
      </w:r>
    </w:p>
    <w:p w14:paraId="6D725B0A" w14:textId="76774A9D" w:rsidR="0034730C" w:rsidRPr="00A720AF" w:rsidRDefault="005E4FBF" w:rsidP="005E4FBF">
      <w:pPr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Potential challenges and strategies</w:t>
      </w:r>
      <w:r w:rsidR="0034730C">
        <w:rPr>
          <w:rFonts w:cstheme="minorHAnsi"/>
          <w:b/>
          <w:sz w:val="24"/>
          <w:szCs w:val="24"/>
        </w:rPr>
        <w:t xml:space="preserve"> for pupils with SEND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790"/>
        <w:gridCol w:w="3791"/>
        <w:gridCol w:w="3791"/>
        <w:gridCol w:w="3791"/>
      </w:tblGrid>
      <w:tr w:rsidR="007E4AB3" w:rsidRPr="00A720AF" w14:paraId="6610EF88" w14:textId="77777777" w:rsidTr="007E4AB3">
        <w:trPr>
          <w:trHeight w:val="630"/>
        </w:trPr>
        <w:tc>
          <w:tcPr>
            <w:tcW w:w="7581" w:type="dxa"/>
            <w:gridSpan w:val="2"/>
            <w:hideMark/>
          </w:tcPr>
          <w:p w14:paraId="3BA86DE1" w14:textId="77777777" w:rsidR="007E4AB3" w:rsidRPr="00A720AF" w:rsidRDefault="007E4AB3" w:rsidP="007E4AB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720AF">
              <w:rPr>
                <w:rFonts w:cstheme="minorHAnsi"/>
                <w:b/>
                <w:sz w:val="24"/>
                <w:szCs w:val="24"/>
              </w:rPr>
              <w:t>Cognition and Learning</w:t>
            </w:r>
          </w:p>
        </w:tc>
        <w:tc>
          <w:tcPr>
            <w:tcW w:w="7582" w:type="dxa"/>
            <w:gridSpan w:val="2"/>
            <w:hideMark/>
          </w:tcPr>
          <w:p w14:paraId="478C2269" w14:textId="77777777" w:rsidR="007E4AB3" w:rsidRPr="00A720AF" w:rsidRDefault="007E4AB3" w:rsidP="007E4AB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720AF">
              <w:rPr>
                <w:rFonts w:cstheme="minorHAnsi"/>
                <w:b/>
                <w:sz w:val="24"/>
                <w:szCs w:val="24"/>
              </w:rPr>
              <w:t>Communication and Interaction</w:t>
            </w:r>
          </w:p>
        </w:tc>
      </w:tr>
      <w:tr w:rsidR="007E4AB3" w:rsidRPr="00A720AF" w14:paraId="32299FDD" w14:textId="77777777" w:rsidTr="007E4AB3">
        <w:trPr>
          <w:trHeight w:val="530"/>
        </w:trPr>
        <w:tc>
          <w:tcPr>
            <w:tcW w:w="3790" w:type="dxa"/>
            <w:hideMark/>
          </w:tcPr>
          <w:p w14:paraId="32C228FF" w14:textId="77777777" w:rsidR="007E4AB3" w:rsidRPr="00A720AF" w:rsidRDefault="007E4AB3">
            <w:pPr>
              <w:rPr>
                <w:rFonts w:cstheme="minorHAnsi"/>
                <w:sz w:val="24"/>
                <w:szCs w:val="24"/>
              </w:rPr>
            </w:pPr>
            <w:r w:rsidRPr="00A720AF">
              <w:rPr>
                <w:rFonts w:cstheme="minorHAnsi"/>
                <w:sz w:val="24"/>
                <w:szCs w:val="24"/>
              </w:rPr>
              <w:t>Subject Challenges for SEND</w:t>
            </w:r>
          </w:p>
        </w:tc>
        <w:tc>
          <w:tcPr>
            <w:tcW w:w="3791" w:type="dxa"/>
            <w:hideMark/>
          </w:tcPr>
          <w:p w14:paraId="5DAB8A63" w14:textId="77777777" w:rsidR="007E4AB3" w:rsidRPr="00A720AF" w:rsidRDefault="007E4AB3">
            <w:pPr>
              <w:rPr>
                <w:rFonts w:cstheme="minorHAnsi"/>
                <w:sz w:val="24"/>
                <w:szCs w:val="24"/>
              </w:rPr>
            </w:pPr>
            <w:r w:rsidRPr="00A720AF">
              <w:rPr>
                <w:rFonts w:cstheme="minorHAnsi"/>
                <w:sz w:val="24"/>
                <w:szCs w:val="24"/>
              </w:rPr>
              <w:t>Provision for SEND</w:t>
            </w:r>
          </w:p>
        </w:tc>
        <w:tc>
          <w:tcPr>
            <w:tcW w:w="3791" w:type="dxa"/>
            <w:hideMark/>
          </w:tcPr>
          <w:p w14:paraId="18E8EA4F" w14:textId="77777777" w:rsidR="007E4AB3" w:rsidRPr="00A720AF" w:rsidRDefault="007E4AB3">
            <w:pPr>
              <w:rPr>
                <w:rFonts w:cstheme="minorHAnsi"/>
                <w:sz w:val="24"/>
                <w:szCs w:val="24"/>
              </w:rPr>
            </w:pPr>
            <w:r w:rsidRPr="00A720AF">
              <w:rPr>
                <w:rFonts w:cstheme="minorHAnsi"/>
                <w:sz w:val="24"/>
                <w:szCs w:val="24"/>
              </w:rPr>
              <w:t>Subject Challenges for SEND</w:t>
            </w:r>
          </w:p>
        </w:tc>
        <w:tc>
          <w:tcPr>
            <w:tcW w:w="3791" w:type="dxa"/>
            <w:hideMark/>
          </w:tcPr>
          <w:p w14:paraId="3A719338" w14:textId="77777777" w:rsidR="007E4AB3" w:rsidRPr="00A720AF" w:rsidRDefault="007E4AB3">
            <w:pPr>
              <w:rPr>
                <w:rFonts w:cstheme="minorHAnsi"/>
                <w:sz w:val="24"/>
                <w:szCs w:val="24"/>
              </w:rPr>
            </w:pPr>
            <w:r w:rsidRPr="00A720AF">
              <w:rPr>
                <w:rFonts w:cstheme="minorHAnsi"/>
                <w:sz w:val="24"/>
                <w:szCs w:val="24"/>
              </w:rPr>
              <w:t>Provision for SEND</w:t>
            </w:r>
          </w:p>
        </w:tc>
      </w:tr>
      <w:tr w:rsidR="007E4AB3" w:rsidRPr="00A720AF" w14:paraId="08EB1AEB" w14:textId="77777777" w:rsidTr="00BF2BEB">
        <w:trPr>
          <w:trHeight w:val="70"/>
        </w:trPr>
        <w:tc>
          <w:tcPr>
            <w:tcW w:w="3790" w:type="dxa"/>
          </w:tcPr>
          <w:p w14:paraId="01E6B6EF" w14:textId="3671F560" w:rsidR="006419EC" w:rsidRPr="00A720AF" w:rsidRDefault="0034730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BF2BEB" w:rsidRPr="00A720AF">
              <w:rPr>
                <w:rFonts w:cstheme="minorHAnsi"/>
                <w:sz w:val="24"/>
                <w:szCs w:val="24"/>
              </w:rPr>
              <w:t xml:space="preserve">Accessing text of lyrics </w:t>
            </w:r>
          </w:p>
          <w:p w14:paraId="3B6B2A1E" w14:textId="6398A759" w:rsidR="00BF2BEB" w:rsidRPr="00A720AF" w:rsidRDefault="0034730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BF2BEB" w:rsidRPr="00A720AF">
              <w:rPr>
                <w:rFonts w:cstheme="minorHAnsi"/>
                <w:sz w:val="24"/>
                <w:szCs w:val="24"/>
              </w:rPr>
              <w:t xml:space="preserve">Reading music </w:t>
            </w:r>
          </w:p>
          <w:p w14:paraId="2BEC946A" w14:textId="4E80FB1D" w:rsidR="00BF2BEB" w:rsidRPr="00A720AF" w:rsidRDefault="0034730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BF2BEB" w:rsidRPr="00A720AF">
              <w:rPr>
                <w:rFonts w:cstheme="minorHAnsi"/>
                <w:sz w:val="24"/>
                <w:szCs w:val="24"/>
              </w:rPr>
              <w:t>Having the spoken or written language to respond to a piece of music</w:t>
            </w:r>
          </w:p>
          <w:p w14:paraId="4754AC16" w14:textId="22656E80" w:rsidR="00BF2BEB" w:rsidRPr="00A720AF" w:rsidRDefault="0034730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BF2BEB" w:rsidRPr="00A720AF">
              <w:rPr>
                <w:rFonts w:cstheme="minorHAnsi"/>
                <w:sz w:val="24"/>
                <w:szCs w:val="24"/>
              </w:rPr>
              <w:t>Remembering a musical sequence</w:t>
            </w:r>
          </w:p>
          <w:p w14:paraId="279C2E69" w14:textId="24A36B13" w:rsidR="00BF2BEB" w:rsidRPr="00A720AF" w:rsidRDefault="0034730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BF2BEB" w:rsidRPr="00A720AF">
              <w:rPr>
                <w:rFonts w:cstheme="minorHAnsi"/>
                <w:sz w:val="24"/>
                <w:szCs w:val="24"/>
              </w:rPr>
              <w:t>Remembering lyrics to a song for a performance</w:t>
            </w:r>
          </w:p>
          <w:p w14:paraId="2DAD3881" w14:textId="77777777" w:rsidR="007E4AB3" w:rsidRPr="00A720AF" w:rsidRDefault="007E4AB3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791" w:type="dxa"/>
          </w:tcPr>
          <w:p w14:paraId="695D75D7" w14:textId="5607334C" w:rsidR="00BF2BEB" w:rsidRPr="00A720AF" w:rsidRDefault="0034730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BF2BEB" w:rsidRPr="00A720AF">
              <w:rPr>
                <w:rFonts w:cstheme="minorHAnsi"/>
                <w:sz w:val="24"/>
                <w:szCs w:val="24"/>
              </w:rPr>
              <w:t>Provide a modified version</w:t>
            </w:r>
            <w:r w:rsidR="005D4BF0">
              <w:rPr>
                <w:rFonts w:cstheme="minorHAnsi"/>
                <w:sz w:val="24"/>
                <w:szCs w:val="24"/>
              </w:rPr>
              <w:t xml:space="preserve"> of lyrics</w:t>
            </w:r>
            <w:r w:rsidR="00BF2BEB" w:rsidRPr="00A720AF">
              <w:rPr>
                <w:rFonts w:cstheme="minorHAnsi"/>
                <w:sz w:val="24"/>
                <w:szCs w:val="24"/>
              </w:rPr>
              <w:t>, work in pairs or provide</w:t>
            </w:r>
            <w:r w:rsidR="005B628D">
              <w:rPr>
                <w:rFonts w:cstheme="minorHAnsi"/>
                <w:sz w:val="24"/>
                <w:szCs w:val="24"/>
              </w:rPr>
              <w:t xml:space="preserve"> an audio version</w:t>
            </w:r>
          </w:p>
          <w:p w14:paraId="0686FF7F" w14:textId="21B8FDC5" w:rsidR="00BF2BEB" w:rsidRPr="00A720AF" w:rsidRDefault="0034730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BF2BEB" w:rsidRPr="00A720AF">
              <w:rPr>
                <w:rFonts w:cstheme="minorHAnsi"/>
                <w:sz w:val="24"/>
                <w:szCs w:val="24"/>
              </w:rPr>
              <w:t>Child has the option to learn by ear.</w:t>
            </w:r>
          </w:p>
          <w:p w14:paraId="040469A2" w14:textId="3DFB2176" w:rsidR="00BF2BEB" w:rsidRPr="00A720AF" w:rsidRDefault="005B628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BF2BEB" w:rsidRPr="00A720AF">
              <w:rPr>
                <w:rFonts w:cstheme="minorHAnsi"/>
                <w:sz w:val="24"/>
                <w:szCs w:val="24"/>
              </w:rPr>
              <w:t>Code the colours of the notes and corresponding note positions on the instrument.</w:t>
            </w:r>
          </w:p>
          <w:p w14:paraId="31AE8D12" w14:textId="6AFADFB1" w:rsidR="00BF2BEB" w:rsidRPr="00A720AF" w:rsidRDefault="0034730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BF2BEB" w:rsidRPr="00A720AF">
              <w:rPr>
                <w:rFonts w:cstheme="minorHAnsi"/>
                <w:sz w:val="24"/>
                <w:szCs w:val="24"/>
              </w:rPr>
              <w:t xml:space="preserve">Pupil can voice record (speech to text) , work in pairs </w:t>
            </w:r>
            <w:r w:rsidR="005B628D">
              <w:rPr>
                <w:rFonts w:cstheme="minorHAnsi"/>
                <w:sz w:val="24"/>
                <w:szCs w:val="24"/>
              </w:rPr>
              <w:t xml:space="preserve">or give video response </w:t>
            </w:r>
          </w:p>
          <w:p w14:paraId="5272631D" w14:textId="14B6A72A" w:rsidR="00BF2BEB" w:rsidRPr="00A720AF" w:rsidRDefault="0034730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BF2BEB" w:rsidRPr="00A720AF">
              <w:rPr>
                <w:rFonts w:cstheme="minorHAnsi"/>
                <w:sz w:val="24"/>
                <w:szCs w:val="24"/>
              </w:rPr>
              <w:t>Child has access to visual cues, piece is modified for accessibility.</w:t>
            </w:r>
          </w:p>
          <w:p w14:paraId="0D9B2C49" w14:textId="7960387D" w:rsidR="00BF2BEB" w:rsidRPr="00A720AF" w:rsidRDefault="0034730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BF2BEB" w:rsidRPr="00A720AF">
              <w:rPr>
                <w:rFonts w:cstheme="minorHAnsi"/>
                <w:sz w:val="24"/>
                <w:szCs w:val="24"/>
              </w:rPr>
              <w:t>Child can have visual cues</w:t>
            </w:r>
          </w:p>
          <w:p w14:paraId="14FEAEFC" w14:textId="77777777" w:rsidR="00BF2BEB" w:rsidRPr="00A720AF" w:rsidRDefault="00BF2BEB">
            <w:pPr>
              <w:rPr>
                <w:rFonts w:cstheme="minorHAnsi"/>
                <w:sz w:val="24"/>
                <w:szCs w:val="24"/>
              </w:rPr>
            </w:pPr>
          </w:p>
          <w:p w14:paraId="098BB172" w14:textId="77777777" w:rsidR="00BF2BEB" w:rsidRPr="00A720AF" w:rsidRDefault="00BF2BEB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791" w:type="dxa"/>
          </w:tcPr>
          <w:p w14:paraId="4F232938" w14:textId="7B641EA0" w:rsidR="00BF2BEB" w:rsidRPr="00A720AF" w:rsidRDefault="0034730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BF2BEB" w:rsidRPr="00A720AF">
              <w:rPr>
                <w:rFonts w:cstheme="minorHAnsi"/>
                <w:sz w:val="24"/>
                <w:szCs w:val="24"/>
              </w:rPr>
              <w:t>Contributing ideas to response work or composition work may be challenging.</w:t>
            </w:r>
          </w:p>
          <w:p w14:paraId="475E9B45" w14:textId="27434B46" w:rsidR="00BF2BEB" w:rsidRPr="00A720AF" w:rsidRDefault="0034730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BF2BEB" w:rsidRPr="00A720AF">
              <w:rPr>
                <w:rFonts w:cstheme="minorHAnsi"/>
                <w:sz w:val="24"/>
                <w:szCs w:val="24"/>
              </w:rPr>
              <w:t>Working in a group for response or composition work.</w:t>
            </w:r>
          </w:p>
        </w:tc>
        <w:tc>
          <w:tcPr>
            <w:tcW w:w="3791" w:type="dxa"/>
          </w:tcPr>
          <w:p w14:paraId="56499E7F" w14:textId="77777777" w:rsidR="00947119" w:rsidRDefault="0034730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BF2BEB" w:rsidRPr="00A720AF">
              <w:rPr>
                <w:rFonts w:cstheme="minorHAnsi"/>
                <w:sz w:val="24"/>
                <w:szCs w:val="24"/>
              </w:rPr>
              <w:t>Offer a range of formats to contribute in such as voi</w:t>
            </w:r>
            <w:r w:rsidR="00947119">
              <w:rPr>
                <w:rFonts w:cstheme="minorHAnsi"/>
                <w:sz w:val="24"/>
                <w:szCs w:val="24"/>
              </w:rPr>
              <w:t>ce or video recording</w:t>
            </w:r>
          </w:p>
          <w:p w14:paraId="2060DD3C" w14:textId="4283D330" w:rsidR="00BF2BEB" w:rsidRPr="00A720AF" w:rsidRDefault="0094711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="0034730C">
              <w:rPr>
                <w:rFonts w:cstheme="minorHAnsi"/>
                <w:sz w:val="24"/>
                <w:szCs w:val="24"/>
              </w:rPr>
              <w:t>-</w:t>
            </w:r>
            <w:r w:rsidR="00BF2BEB" w:rsidRPr="00A720AF">
              <w:rPr>
                <w:rFonts w:cstheme="minorHAnsi"/>
                <w:sz w:val="24"/>
                <w:szCs w:val="24"/>
              </w:rPr>
              <w:t>Use a talk partner to share ideas who can then share them with the group.</w:t>
            </w:r>
          </w:p>
          <w:p w14:paraId="437CA222" w14:textId="1F9E5598" w:rsidR="00BF2BEB" w:rsidRPr="00A720AF" w:rsidRDefault="0034730C" w:rsidP="00BF2BE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BF2BEB" w:rsidRPr="00A720AF">
              <w:rPr>
                <w:rFonts w:cstheme="minorHAnsi"/>
                <w:sz w:val="24"/>
                <w:szCs w:val="24"/>
              </w:rPr>
              <w:t>Offer a range of formats to contribute in such as voi</w:t>
            </w:r>
            <w:r w:rsidR="00947119">
              <w:rPr>
                <w:rFonts w:cstheme="minorHAnsi"/>
                <w:sz w:val="24"/>
                <w:szCs w:val="24"/>
              </w:rPr>
              <w:t>ce or video recording</w:t>
            </w:r>
          </w:p>
          <w:p w14:paraId="77B57F8C" w14:textId="757EB560" w:rsidR="00BF2BEB" w:rsidRPr="00A720AF" w:rsidRDefault="0034730C" w:rsidP="00BF2BE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BF2BEB" w:rsidRPr="00A720AF">
              <w:rPr>
                <w:rFonts w:cstheme="minorHAnsi"/>
                <w:sz w:val="24"/>
                <w:szCs w:val="24"/>
              </w:rPr>
              <w:t>Use a talk partner to share ideas who can then share them with the group.</w:t>
            </w:r>
          </w:p>
        </w:tc>
      </w:tr>
      <w:tr w:rsidR="007E4AB3" w:rsidRPr="00A720AF" w14:paraId="1D32934A" w14:textId="77777777" w:rsidTr="007E4AB3">
        <w:trPr>
          <w:trHeight w:val="630"/>
        </w:trPr>
        <w:tc>
          <w:tcPr>
            <w:tcW w:w="7581" w:type="dxa"/>
            <w:gridSpan w:val="2"/>
            <w:hideMark/>
          </w:tcPr>
          <w:p w14:paraId="3E7462FE" w14:textId="77777777" w:rsidR="007E4AB3" w:rsidRPr="00A720AF" w:rsidRDefault="007E4AB3" w:rsidP="007E4AB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720AF">
              <w:rPr>
                <w:rFonts w:cstheme="minorHAnsi"/>
                <w:b/>
                <w:sz w:val="24"/>
                <w:szCs w:val="24"/>
              </w:rPr>
              <w:t>Physical and sensory</w:t>
            </w:r>
          </w:p>
        </w:tc>
        <w:tc>
          <w:tcPr>
            <w:tcW w:w="7582" w:type="dxa"/>
            <w:gridSpan w:val="2"/>
            <w:hideMark/>
          </w:tcPr>
          <w:p w14:paraId="120677E7" w14:textId="77777777" w:rsidR="007E4AB3" w:rsidRPr="00A720AF" w:rsidRDefault="007E4AB3" w:rsidP="007E4AB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720AF">
              <w:rPr>
                <w:rFonts w:cstheme="minorHAnsi"/>
                <w:b/>
                <w:sz w:val="24"/>
                <w:szCs w:val="24"/>
              </w:rPr>
              <w:t>Social Emotional and Mental Health</w:t>
            </w:r>
          </w:p>
        </w:tc>
      </w:tr>
      <w:tr w:rsidR="007E4AB3" w:rsidRPr="00A720AF" w14:paraId="1AA825E7" w14:textId="77777777" w:rsidTr="007E4AB3">
        <w:trPr>
          <w:trHeight w:val="576"/>
        </w:trPr>
        <w:tc>
          <w:tcPr>
            <w:tcW w:w="3790" w:type="dxa"/>
            <w:hideMark/>
          </w:tcPr>
          <w:p w14:paraId="38494477" w14:textId="77777777" w:rsidR="007E4AB3" w:rsidRPr="00A720AF" w:rsidRDefault="007E4AB3">
            <w:pPr>
              <w:rPr>
                <w:rFonts w:cstheme="minorHAnsi"/>
                <w:sz w:val="24"/>
                <w:szCs w:val="24"/>
              </w:rPr>
            </w:pPr>
            <w:r w:rsidRPr="00A720AF">
              <w:rPr>
                <w:rFonts w:cstheme="minorHAnsi"/>
                <w:sz w:val="24"/>
                <w:szCs w:val="24"/>
              </w:rPr>
              <w:t>Subject Challenges for SEND</w:t>
            </w:r>
          </w:p>
        </w:tc>
        <w:tc>
          <w:tcPr>
            <w:tcW w:w="3791" w:type="dxa"/>
            <w:hideMark/>
          </w:tcPr>
          <w:p w14:paraId="6DD4671D" w14:textId="77777777" w:rsidR="007E4AB3" w:rsidRPr="00A720AF" w:rsidRDefault="007E4AB3">
            <w:pPr>
              <w:rPr>
                <w:rFonts w:cstheme="minorHAnsi"/>
                <w:sz w:val="24"/>
                <w:szCs w:val="24"/>
              </w:rPr>
            </w:pPr>
            <w:r w:rsidRPr="00A720AF">
              <w:rPr>
                <w:rFonts w:cstheme="minorHAnsi"/>
                <w:sz w:val="24"/>
                <w:szCs w:val="24"/>
              </w:rPr>
              <w:t>Provision for SEND</w:t>
            </w:r>
          </w:p>
        </w:tc>
        <w:tc>
          <w:tcPr>
            <w:tcW w:w="3791" w:type="dxa"/>
            <w:hideMark/>
          </w:tcPr>
          <w:p w14:paraId="0884B43B" w14:textId="77777777" w:rsidR="007E4AB3" w:rsidRPr="00A720AF" w:rsidRDefault="007E4AB3">
            <w:pPr>
              <w:rPr>
                <w:rFonts w:cstheme="minorHAnsi"/>
                <w:sz w:val="24"/>
                <w:szCs w:val="24"/>
              </w:rPr>
            </w:pPr>
            <w:r w:rsidRPr="00A720AF">
              <w:rPr>
                <w:rFonts w:cstheme="minorHAnsi"/>
                <w:sz w:val="24"/>
                <w:szCs w:val="24"/>
              </w:rPr>
              <w:t>Subject Challenges for SEND</w:t>
            </w:r>
          </w:p>
        </w:tc>
        <w:tc>
          <w:tcPr>
            <w:tcW w:w="3791" w:type="dxa"/>
            <w:hideMark/>
          </w:tcPr>
          <w:p w14:paraId="6602F61A" w14:textId="77777777" w:rsidR="007E4AB3" w:rsidRPr="00A720AF" w:rsidRDefault="007E4AB3">
            <w:pPr>
              <w:rPr>
                <w:rFonts w:cstheme="minorHAnsi"/>
                <w:sz w:val="24"/>
                <w:szCs w:val="24"/>
              </w:rPr>
            </w:pPr>
            <w:r w:rsidRPr="00A720AF">
              <w:rPr>
                <w:rFonts w:cstheme="minorHAnsi"/>
                <w:sz w:val="24"/>
                <w:szCs w:val="24"/>
              </w:rPr>
              <w:t>Provision for SEND</w:t>
            </w:r>
          </w:p>
        </w:tc>
      </w:tr>
      <w:tr w:rsidR="007E4AB3" w:rsidRPr="00A720AF" w14:paraId="21905AD2" w14:textId="77777777" w:rsidTr="007E4AB3">
        <w:trPr>
          <w:trHeight w:val="1275"/>
        </w:trPr>
        <w:tc>
          <w:tcPr>
            <w:tcW w:w="3790" w:type="dxa"/>
          </w:tcPr>
          <w:p w14:paraId="3FC2DC52" w14:textId="19011B77" w:rsidR="006419EC" w:rsidRPr="00A720AF" w:rsidRDefault="0034730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6419EC" w:rsidRPr="00A720AF">
              <w:rPr>
                <w:rFonts w:cstheme="minorHAnsi"/>
                <w:sz w:val="24"/>
                <w:szCs w:val="24"/>
              </w:rPr>
              <w:t>Hearing impairment (listening and composing and ensemble work)</w:t>
            </w:r>
          </w:p>
          <w:p w14:paraId="3CC9DD58" w14:textId="14A71327" w:rsidR="006419EC" w:rsidRPr="00A720AF" w:rsidRDefault="0034730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6419EC" w:rsidRPr="00A720AF">
              <w:rPr>
                <w:rFonts w:cstheme="minorHAnsi"/>
                <w:sz w:val="24"/>
                <w:szCs w:val="24"/>
              </w:rPr>
              <w:t>Sensitive hearing (listening and composing and ensemble work)</w:t>
            </w:r>
          </w:p>
          <w:p w14:paraId="0B488624" w14:textId="6D90FD47" w:rsidR="006419EC" w:rsidRPr="00A720AF" w:rsidRDefault="0034730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6419EC" w:rsidRPr="00A720AF">
              <w:rPr>
                <w:rFonts w:cstheme="minorHAnsi"/>
                <w:sz w:val="24"/>
                <w:szCs w:val="24"/>
              </w:rPr>
              <w:t>Physical disability(listening and composing and ensemble work)</w:t>
            </w:r>
          </w:p>
          <w:p w14:paraId="72EA5F46" w14:textId="1DCB5596" w:rsidR="006419EC" w:rsidRPr="00A720AF" w:rsidRDefault="0034730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6419EC" w:rsidRPr="00A720AF">
              <w:rPr>
                <w:rFonts w:cstheme="minorHAnsi"/>
                <w:sz w:val="24"/>
                <w:szCs w:val="24"/>
              </w:rPr>
              <w:t>Visual impairment</w:t>
            </w:r>
          </w:p>
          <w:p w14:paraId="2455FF36" w14:textId="77777777" w:rsidR="007E4AB3" w:rsidRPr="00A720AF" w:rsidRDefault="007E4AB3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791" w:type="dxa"/>
          </w:tcPr>
          <w:p w14:paraId="122C7AFC" w14:textId="6E517C82" w:rsidR="006419EC" w:rsidRPr="00A720AF" w:rsidRDefault="0034730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6419EC" w:rsidRPr="00A720AF">
              <w:rPr>
                <w:rFonts w:cstheme="minorHAnsi"/>
                <w:sz w:val="24"/>
                <w:szCs w:val="24"/>
              </w:rPr>
              <w:t>Alter the position of the child in class for the lesson, use visual cues</w:t>
            </w:r>
          </w:p>
          <w:p w14:paraId="4F76CA25" w14:textId="472280D6" w:rsidR="006419EC" w:rsidRPr="00A720AF" w:rsidRDefault="0034730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6419EC" w:rsidRPr="00A720AF">
              <w:rPr>
                <w:rFonts w:cstheme="minorHAnsi"/>
                <w:sz w:val="24"/>
                <w:szCs w:val="24"/>
              </w:rPr>
              <w:t>Provide headphones, pre-warn the pupil, adapt their position within the group for the lesson.</w:t>
            </w:r>
          </w:p>
          <w:p w14:paraId="7C1C04F1" w14:textId="48C4694F" w:rsidR="006419EC" w:rsidRPr="00A720AF" w:rsidRDefault="0034730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6419EC" w:rsidRPr="00A720AF">
              <w:rPr>
                <w:rFonts w:cstheme="minorHAnsi"/>
                <w:sz w:val="24"/>
                <w:szCs w:val="24"/>
              </w:rPr>
              <w:t>Provide adapted or different instrument</w:t>
            </w:r>
          </w:p>
          <w:p w14:paraId="59F68BC2" w14:textId="77777777" w:rsidR="006419EC" w:rsidRPr="00A720AF" w:rsidRDefault="006419EC">
            <w:pPr>
              <w:rPr>
                <w:rFonts w:cstheme="minorHAnsi"/>
                <w:sz w:val="24"/>
                <w:szCs w:val="24"/>
              </w:rPr>
            </w:pPr>
          </w:p>
          <w:p w14:paraId="625C7534" w14:textId="1C9F2227" w:rsidR="006419EC" w:rsidRPr="00A720AF" w:rsidRDefault="0034730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-</w:t>
            </w:r>
            <w:r w:rsidR="006419EC" w:rsidRPr="00A720AF">
              <w:rPr>
                <w:rFonts w:cstheme="minorHAnsi"/>
                <w:sz w:val="24"/>
                <w:szCs w:val="24"/>
              </w:rPr>
              <w:t>Child may need transport to attend a performance or adapted seating at that venue.</w:t>
            </w:r>
          </w:p>
          <w:p w14:paraId="4E5D360A" w14:textId="366DD8B9" w:rsidR="006419EC" w:rsidRPr="00A720AF" w:rsidRDefault="0034730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6419EC" w:rsidRPr="00A720AF">
              <w:rPr>
                <w:rFonts w:cstheme="minorHAnsi"/>
                <w:sz w:val="24"/>
                <w:szCs w:val="24"/>
              </w:rPr>
              <w:t>Provide personal, adapted copies of lyrics, score, images etc</w:t>
            </w:r>
            <w:proofErr w:type="gramStart"/>
            <w:r w:rsidR="006419EC" w:rsidRPr="00A720AF">
              <w:rPr>
                <w:rFonts w:cstheme="minorHAnsi"/>
                <w:sz w:val="24"/>
                <w:szCs w:val="24"/>
              </w:rPr>
              <w:t>..</w:t>
            </w:r>
            <w:proofErr w:type="gramEnd"/>
          </w:p>
        </w:tc>
        <w:tc>
          <w:tcPr>
            <w:tcW w:w="3791" w:type="dxa"/>
          </w:tcPr>
          <w:p w14:paraId="68EEF6F2" w14:textId="3208D551" w:rsidR="006419EC" w:rsidRPr="00A720AF" w:rsidRDefault="0034730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-</w:t>
            </w:r>
            <w:r w:rsidR="006419EC" w:rsidRPr="00A720AF">
              <w:rPr>
                <w:rFonts w:cstheme="minorHAnsi"/>
                <w:sz w:val="24"/>
                <w:szCs w:val="24"/>
              </w:rPr>
              <w:t>Group work for composing, performing and ensemble work.</w:t>
            </w:r>
          </w:p>
          <w:p w14:paraId="22834AA5" w14:textId="5D8DDA8D" w:rsidR="006419EC" w:rsidRPr="00A720AF" w:rsidRDefault="0034730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6419EC" w:rsidRPr="00A720AF">
              <w:rPr>
                <w:rFonts w:cstheme="minorHAnsi"/>
                <w:sz w:val="24"/>
                <w:szCs w:val="24"/>
              </w:rPr>
              <w:t>Performing in a different setting other than classroom.</w:t>
            </w:r>
          </w:p>
          <w:p w14:paraId="463823E6" w14:textId="59D2A441" w:rsidR="006419EC" w:rsidRPr="00A720AF" w:rsidRDefault="0034730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6419EC" w:rsidRPr="00A720AF">
              <w:rPr>
                <w:rFonts w:cstheme="minorHAnsi"/>
                <w:sz w:val="24"/>
                <w:szCs w:val="24"/>
              </w:rPr>
              <w:t>Performing in front of others as an audience.</w:t>
            </w:r>
          </w:p>
          <w:p w14:paraId="72C617AD" w14:textId="77777777" w:rsidR="006419EC" w:rsidRPr="00A720AF" w:rsidRDefault="006419EC">
            <w:pPr>
              <w:rPr>
                <w:rFonts w:cstheme="minorHAnsi"/>
                <w:sz w:val="24"/>
                <w:szCs w:val="24"/>
              </w:rPr>
            </w:pPr>
          </w:p>
          <w:p w14:paraId="348741FB" w14:textId="77777777" w:rsidR="006419EC" w:rsidRPr="00A720AF" w:rsidRDefault="006419EC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791" w:type="dxa"/>
          </w:tcPr>
          <w:p w14:paraId="43FB1705" w14:textId="2A95C2C4" w:rsidR="006419EC" w:rsidRPr="00A720AF" w:rsidRDefault="0034730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6419EC" w:rsidRPr="00A720AF">
              <w:rPr>
                <w:rFonts w:cstheme="minorHAnsi"/>
                <w:sz w:val="24"/>
                <w:szCs w:val="24"/>
              </w:rPr>
              <w:t>Use the</w:t>
            </w:r>
            <w:r w:rsidR="00947119">
              <w:rPr>
                <w:rFonts w:cstheme="minorHAnsi"/>
                <w:sz w:val="24"/>
                <w:szCs w:val="24"/>
              </w:rPr>
              <w:t>ir</w:t>
            </w:r>
            <w:r w:rsidR="006419EC" w:rsidRPr="00A720AF">
              <w:rPr>
                <w:rFonts w:cstheme="minorHAnsi"/>
                <w:sz w:val="24"/>
                <w:szCs w:val="24"/>
              </w:rPr>
              <w:t xml:space="preserve"> regular</w:t>
            </w:r>
            <w:r w:rsidR="00947119">
              <w:rPr>
                <w:rFonts w:cstheme="minorHAnsi"/>
                <w:sz w:val="24"/>
                <w:szCs w:val="24"/>
              </w:rPr>
              <w:t xml:space="preserve"> friendship group for group work</w:t>
            </w:r>
          </w:p>
          <w:p w14:paraId="5D3A3F36" w14:textId="2C6040F6" w:rsidR="006419EC" w:rsidRPr="00A720AF" w:rsidRDefault="0034730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6419EC" w:rsidRPr="00A720AF">
              <w:rPr>
                <w:rFonts w:cstheme="minorHAnsi"/>
                <w:sz w:val="24"/>
                <w:szCs w:val="24"/>
              </w:rPr>
              <w:t>Pre-warn of the change of venue, pre-visit to experience the venue.</w:t>
            </w:r>
          </w:p>
          <w:p w14:paraId="423FB85B" w14:textId="7FCC5FC7" w:rsidR="006419EC" w:rsidRPr="00A720AF" w:rsidRDefault="0034730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6419EC" w:rsidRPr="00A720AF">
              <w:rPr>
                <w:rFonts w:cstheme="minorHAnsi"/>
                <w:sz w:val="24"/>
                <w:szCs w:val="24"/>
              </w:rPr>
              <w:t>Discuss and adapt the position of the child within the ensemble or give the child another role which is backstage but still involved.</w:t>
            </w:r>
          </w:p>
        </w:tc>
      </w:tr>
    </w:tbl>
    <w:p w14:paraId="39F8E303" w14:textId="77777777" w:rsidR="007E4AB3" w:rsidRPr="00A720AF" w:rsidRDefault="007E4AB3" w:rsidP="007E4AB3">
      <w:pPr>
        <w:rPr>
          <w:rFonts w:cstheme="minorHAnsi"/>
          <w:sz w:val="24"/>
          <w:szCs w:val="24"/>
        </w:rPr>
      </w:pPr>
    </w:p>
    <w:p w14:paraId="1C29B0D3" w14:textId="64ECD9CB" w:rsidR="007E4AB3" w:rsidRPr="00F530BC" w:rsidRDefault="005E4FBF" w:rsidP="007E4AB3">
      <w:pPr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Strategies</w:t>
      </w:r>
      <w:bookmarkStart w:id="0" w:name="_GoBack"/>
      <w:bookmarkEnd w:id="0"/>
      <w:r w:rsidR="007E4AB3" w:rsidRPr="00F530BC">
        <w:rPr>
          <w:rFonts w:cstheme="minorHAnsi"/>
          <w:b/>
          <w:bCs/>
          <w:sz w:val="24"/>
          <w:szCs w:val="24"/>
        </w:rPr>
        <w:t xml:space="preserve"> that need to be in place in all lessons/classrooms when teaching </w:t>
      </w:r>
      <w:r w:rsidR="006419EC" w:rsidRPr="00F530BC">
        <w:rPr>
          <w:rFonts w:cstheme="minorHAnsi"/>
          <w:b/>
          <w:bCs/>
          <w:sz w:val="24"/>
          <w:szCs w:val="24"/>
        </w:rPr>
        <w:t>Music</w:t>
      </w:r>
    </w:p>
    <w:p w14:paraId="0671541D" w14:textId="77777777" w:rsidR="007E4AB3" w:rsidRPr="00A720AF" w:rsidRDefault="007E4AB3" w:rsidP="007E4AB3">
      <w:pPr>
        <w:rPr>
          <w:rFonts w:cstheme="minorHAnsi"/>
          <w:sz w:val="24"/>
          <w:szCs w:val="24"/>
        </w:rPr>
      </w:pPr>
      <w:r w:rsidRPr="00A720AF">
        <w:rPr>
          <w:rFonts w:cstheme="minorHAnsi"/>
          <w:sz w:val="24"/>
          <w:szCs w:val="24"/>
        </w:rPr>
        <w:t>1.</w:t>
      </w:r>
      <w:r w:rsidRPr="00A720AF">
        <w:rPr>
          <w:rFonts w:cstheme="minorHAnsi"/>
          <w:sz w:val="24"/>
          <w:szCs w:val="24"/>
        </w:rPr>
        <w:tab/>
      </w:r>
      <w:r w:rsidR="006419EC" w:rsidRPr="00A720AF">
        <w:rPr>
          <w:rFonts w:cstheme="minorHAnsi"/>
          <w:sz w:val="24"/>
          <w:szCs w:val="24"/>
        </w:rPr>
        <w:t>Multi-sensory approach to music</w:t>
      </w:r>
    </w:p>
    <w:p w14:paraId="44B49E9F" w14:textId="77777777" w:rsidR="007E4AB3" w:rsidRPr="00A720AF" w:rsidRDefault="007E4AB3" w:rsidP="007E4AB3">
      <w:pPr>
        <w:rPr>
          <w:rFonts w:cstheme="minorHAnsi"/>
          <w:sz w:val="24"/>
          <w:szCs w:val="24"/>
        </w:rPr>
      </w:pPr>
      <w:r w:rsidRPr="00A720AF">
        <w:rPr>
          <w:rFonts w:cstheme="minorHAnsi"/>
          <w:sz w:val="24"/>
          <w:szCs w:val="24"/>
        </w:rPr>
        <w:t>2.</w:t>
      </w:r>
      <w:r w:rsidR="006419EC" w:rsidRPr="00A720AF">
        <w:rPr>
          <w:rFonts w:cstheme="minorHAnsi"/>
          <w:sz w:val="24"/>
          <w:szCs w:val="24"/>
        </w:rPr>
        <w:tab/>
        <w:t>An opportunity for children to contribute and all their contributions to be valued</w:t>
      </w:r>
    </w:p>
    <w:p w14:paraId="37D6796B" w14:textId="77777777" w:rsidR="0034730C" w:rsidRDefault="007E4AB3" w:rsidP="0034730C">
      <w:pPr>
        <w:rPr>
          <w:rFonts w:cstheme="minorHAnsi"/>
          <w:sz w:val="24"/>
          <w:szCs w:val="24"/>
        </w:rPr>
      </w:pPr>
      <w:r w:rsidRPr="00A720AF">
        <w:rPr>
          <w:rFonts w:cstheme="minorHAnsi"/>
          <w:sz w:val="24"/>
          <w:szCs w:val="24"/>
        </w:rPr>
        <w:t>3.</w:t>
      </w:r>
      <w:r w:rsidR="006419EC" w:rsidRPr="00A720AF">
        <w:rPr>
          <w:rFonts w:cstheme="minorHAnsi"/>
          <w:sz w:val="24"/>
          <w:szCs w:val="24"/>
        </w:rPr>
        <w:tab/>
      </w:r>
      <w:r w:rsidR="00287257">
        <w:rPr>
          <w:rFonts w:cstheme="minorHAnsi"/>
          <w:sz w:val="24"/>
          <w:szCs w:val="24"/>
        </w:rPr>
        <w:t>Dual coding and visuals to support learning</w:t>
      </w:r>
    </w:p>
    <w:p w14:paraId="503EB435" w14:textId="166756C9" w:rsidR="0034730C" w:rsidRPr="0034730C" w:rsidRDefault="0034730C" w:rsidP="0034730C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4. </w:t>
      </w:r>
      <w:r>
        <w:rPr>
          <w:rFonts w:cstheme="minorHAnsi"/>
          <w:sz w:val="24"/>
          <w:szCs w:val="24"/>
        </w:rPr>
        <w:tab/>
      </w:r>
      <w:r w:rsidRPr="0034730C">
        <w:rPr>
          <w:rFonts w:cstheme="minorHAnsi"/>
          <w:sz w:val="24"/>
          <w:szCs w:val="24"/>
        </w:rPr>
        <w:t>Reasonable adjustments for pupil’s normal way of working-i.e. wobble cushion, movement breaks</w:t>
      </w:r>
    </w:p>
    <w:p w14:paraId="66EFFC41" w14:textId="77777777" w:rsidR="0034730C" w:rsidRPr="00A720AF" w:rsidRDefault="0034730C">
      <w:pPr>
        <w:rPr>
          <w:rFonts w:cstheme="minorHAnsi"/>
          <w:sz w:val="24"/>
          <w:szCs w:val="24"/>
        </w:rPr>
      </w:pPr>
    </w:p>
    <w:sectPr w:rsidR="0034730C" w:rsidRPr="00A720AF" w:rsidSect="006419E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6F104C"/>
    <w:multiLevelType w:val="hybridMultilevel"/>
    <w:tmpl w:val="9A38C6BA"/>
    <w:lvl w:ilvl="0" w:tplc="76728BB2">
      <w:start w:val="4"/>
      <w:numFmt w:val="decimal"/>
      <w:lvlText w:val="%1."/>
      <w:lvlJc w:val="left"/>
      <w:pPr>
        <w:ind w:left="720" w:hanging="360"/>
      </w:pPr>
      <w:rPr>
        <w:rFonts w:cstheme="min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5E46D7"/>
    <w:multiLevelType w:val="hybridMultilevel"/>
    <w:tmpl w:val="0828475C"/>
    <w:lvl w:ilvl="0" w:tplc="D71A91CE">
      <w:start w:val="4"/>
      <w:numFmt w:val="decimal"/>
      <w:lvlText w:val="%1."/>
      <w:lvlJc w:val="left"/>
      <w:pPr>
        <w:ind w:left="720" w:hanging="360"/>
      </w:pPr>
      <w:rPr>
        <w:rFonts w:cstheme="min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10610A"/>
    <w:multiLevelType w:val="hybridMultilevel"/>
    <w:tmpl w:val="084807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4AB3"/>
    <w:rsid w:val="001156AA"/>
    <w:rsid w:val="00287257"/>
    <w:rsid w:val="0034730C"/>
    <w:rsid w:val="005B628D"/>
    <w:rsid w:val="005D4BF0"/>
    <w:rsid w:val="005E4FBF"/>
    <w:rsid w:val="006419EC"/>
    <w:rsid w:val="007E4AB3"/>
    <w:rsid w:val="008E002C"/>
    <w:rsid w:val="00947119"/>
    <w:rsid w:val="009A733F"/>
    <w:rsid w:val="009C2C88"/>
    <w:rsid w:val="00A720AF"/>
    <w:rsid w:val="00BF2BEB"/>
    <w:rsid w:val="00F53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D07B33"/>
  <w15:chartTrackingRefBased/>
  <w15:docId w15:val="{4C233E27-6A61-499F-BE0E-0BE3A16C8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E4A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473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67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24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410</Words>
  <Characters>2337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Eleanor Foderingham</dc:creator>
  <cp:keywords/>
  <dc:description/>
  <cp:lastModifiedBy>E Rogers MMS</cp:lastModifiedBy>
  <cp:revision>2</cp:revision>
  <cp:lastPrinted>2024-04-05T12:46:00Z</cp:lastPrinted>
  <dcterms:created xsi:type="dcterms:W3CDTF">2024-05-07T10:58:00Z</dcterms:created>
  <dcterms:modified xsi:type="dcterms:W3CDTF">2024-05-07T10:58:00Z</dcterms:modified>
</cp:coreProperties>
</file>