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D31FE" w14:textId="5D16D381" w:rsidR="005E7ADA" w:rsidRPr="00416C66" w:rsidRDefault="00090A35" w:rsidP="00FA0AAF">
      <w:pPr>
        <w:tabs>
          <w:tab w:val="left" w:pos="6120"/>
        </w:tabs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SEND in foundation subjects</w:t>
      </w:r>
      <w:r w:rsidR="00294074" w:rsidRPr="00416C66">
        <w:rPr>
          <w:b/>
          <w:sz w:val="24"/>
          <w:szCs w:val="24"/>
          <w:u w:val="single"/>
        </w:rPr>
        <w:t>: Computing</w:t>
      </w:r>
    </w:p>
    <w:p w14:paraId="2D53BB76" w14:textId="682A8AB8" w:rsidR="005E7ADA" w:rsidRPr="00416C66" w:rsidRDefault="00090A35" w:rsidP="00AE24A0">
      <w:pPr>
        <w:tabs>
          <w:tab w:val="left" w:pos="6120"/>
        </w:tabs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Potential hallenges and upport used</w:t>
      </w:r>
      <w:r w:rsidR="0077089D" w:rsidRPr="00416C66">
        <w:rPr>
          <w:b/>
          <w:sz w:val="24"/>
          <w:szCs w:val="24"/>
          <w:u w:val="single"/>
        </w:rPr>
        <w:t xml:space="preserve"> for teaching </w:t>
      </w:r>
      <w:r w:rsidR="00FA0AAF" w:rsidRPr="00416C66">
        <w:rPr>
          <w:b/>
          <w:sz w:val="24"/>
          <w:szCs w:val="24"/>
          <w:u w:val="single"/>
        </w:rPr>
        <w:t>children with SEND</w:t>
      </w:r>
    </w:p>
    <w:tbl>
      <w:tblPr>
        <w:tblStyle w:val="TableGrid"/>
        <w:tblpPr w:leftFromText="180" w:rightFromText="180" w:vertAnchor="page" w:horzAnchor="margin" w:tblpX="-856" w:tblpY="2746"/>
        <w:tblW w:w="15304" w:type="dxa"/>
        <w:tblLook w:val="04A0" w:firstRow="1" w:lastRow="0" w:firstColumn="1" w:lastColumn="0" w:noHBand="0" w:noVBand="1"/>
      </w:tblPr>
      <w:tblGrid>
        <w:gridCol w:w="3681"/>
        <w:gridCol w:w="4156"/>
        <w:gridCol w:w="3483"/>
        <w:gridCol w:w="3984"/>
      </w:tblGrid>
      <w:tr w:rsidR="005E7ADA" w:rsidRPr="00416C66" w14:paraId="280FA2EE" w14:textId="77777777" w:rsidTr="002B30AF">
        <w:tc>
          <w:tcPr>
            <w:tcW w:w="7837" w:type="dxa"/>
            <w:gridSpan w:val="2"/>
          </w:tcPr>
          <w:p w14:paraId="004B5DB6" w14:textId="77777777" w:rsidR="005E7ADA" w:rsidRPr="00416C66" w:rsidRDefault="005E7ADA" w:rsidP="00AE24A0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16C66">
              <w:rPr>
                <w:b/>
                <w:sz w:val="24"/>
                <w:szCs w:val="24"/>
              </w:rPr>
              <w:t>Cognition and Learning</w:t>
            </w:r>
          </w:p>
        </w:tc>
        <w:tc>
          <w:tcPr>
            <w:tcW w:w="7467" w:type="dxa"/>
            <w:gridSpan w:val="2"/>
          </w:tcPr>
          <w:p w14:paraId="2EA49DAB" w14:textId="6FFC3A7C" w:rsidR="005E7ADA" w:rsidRDefault="005E7ADA" w:rsidP="00AE24A0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16C66">
              <w:rPr>
                <w:b/>
                <w:sz w:val="24"/>
                <w:szCs w:val="24"/>
              </w:rPr>
              <w:t>Communication and Interaction</w:t>
            </w:r>
          </w:p>
          <w:p w14:paraId="6656B94D" w14:textId="0FACA309" w:rsidR="00FB3DEB" w:rsidRPr="00FB3DEB" w:rsidRDefault="00FB3DEB" w:rsidP="00FB3DEB">
            <w:pPr>
              <w:tabs>
                <w:tab w:val="left" w:pos="6120"/>
              </w:tabs>
              <w:jc w:val="center"/>
              <w:rPr>
                <w:sz w:val="24"/>
                <w:szCs w:val="24"/>
              </w:rPr>
            </w:pPr>
            <w:r w:rsidRPr="00FB3DEB">
              <w:rPr>
                <w:sz w:val="24"/>
                <w:szCs w:val="24"/>
              </w:rPr>
              <w:t>ASC, speech and language</w:t>
            </w:r>
          </w:p>
        </w:tc>
      </w:tr>
      <w:tr w:rsidR="005E7ADA" w:rsidRPr="00416C66" w14:paraId="3BF3FCEF" w14:textId="77777777" w:rsidTr="002B30AF">
        <w:tc>
          <w:tcPr>
            <w:tcW w:w="3681" w:type="dxa"/>
          </w:tcPr>
          <w:p w14:paraId="7AEA5229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156" w:type="dxa"/>
          </w:tcPr>
          <w:p w14:paraId="0A5ED699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Provision for SEND</w:t>
            </w:r>
          </w:p>
        </w:tc>
        <w:tc>
          <w:tcPr>
            <w:tcW w:w="3483" w:type="dxa"/>
          </w:tcPr>
          <w:p w14:paraId="735B6E0A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3984" w:type="dxa"/>
          </w:tcPr>
          <w:p w14:paraId="15997A42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Provision for SEND</w:t>
            </w:r>
          </w:p>
        </w:tc>
      </w:tr>
      <w:tr w:rsidR="005E7ADA" w:rsidRPr="00416C66" w14:paraId="14BA0DE4" w14:textId="77777777" w:rsidTr="002B30AF">
        <w:tc>
          <w:tcPr>
            <w:tcW w:w="3681" w:type="dxa"/>
          </w:tcPr>
          <w:p w14:paraId="1A3B3731" w14:textId="4930CAA3" w:rsidR="005E7ADA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294074" w:rsidRPr="00416C66">
              <w:rPr>
                <w:bCs/>
                <w:sz w:val="24"/>
                <w:szCs w:val="24"/>
              </w:rPr>
              <w:t xml:space="preserve">Accessing the programmes for the curriculum </w:t>
            </w:r>
            <w:r w:rsidR="004C4C1F" w:rsidRPr="00416C66">
              <w:rPr>
                <w:bCs/>
                <w:sz w:val="24"/>
                <w:szCs w:val="24"/>
              </w:rPr>
              <w:t>– understanding how to use them</w:t>
            </w:r>
            <w:r w:rsidR="00D9715F" w:rsidRPr="00416C66">
              <w:rPr>
                <w:bCs/>
                <w:sz w:val="24"/>
                <w:szCs w:val="24"/>
              </w:rPr>
              <w:t xml:space="preserve">. </w:t>
            </w:r>
          </w:p>
          <w:p w14:paraId="4DF7B86F" w14:textId="04D6EE3E" w:rsidR="00425CA8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25CA8" w:rsidRPr="00416C66">
              <w:rPr>
                <w:bCs/>
                <w:sz w:val="24"/>
                <w:szCs w:val="24"/>
              </w:rPr>
              <w:t>Processing or cognitive difficulties including literacy needs</w:t>
            </w:r>
          </w:p>
          <w:p w14:paraId="6CC10886" w14:textId="77777777" w:rsidR="00294074" w:rsidRPr="00416C66" w:rsidRDefault="00294074" w:rsidP="00AE24A0">
            <w:pPr>
              <w:pStyle w:val="ListParagraph"/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4470DF96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393E4E57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26503912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6EAA3CBB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534D8D03" w14:textId="5D1311A5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4156" w:type="dxa"/>
          </w:tcPr>
          <w:p w14:paraId="6127839B" w14:textId="5AC02FF7" w:rsidR="004C4C1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5B09E1" w:rsidRPr="00416C66">
              <w:rPr>
                <w:bCs/>
                <w:sz w:val="24"/>
                <w:szCs w:val="24"/>
              </w:rPr>
              <w:t>Different</w:t>
            </w:r>
            <w:r w:rsidR="004C4C1F" w:rsidRPr="00416C66">
              <w:rPr>
                <w:bCs/>
                <w:sz w:val="24"/>
                <w:szCs w:val="24"/>
              </w:rPr>
              <w:t>iation in action during lessons</w:t>
            </w:r>
          </w:p>
          <w:p w14:paraId="0FDF7DB2" w14:textId="573E92CA" w:rsidR="0035225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352252" w:rsidRPr="00416C66">
              <w:rPr>
                <w:bCs/>
                <w:sz w:val="24"/>
                <w:szCs w:val="24"/>
              </w:rPr>
              <w:t>Mixed ability groupings</w:t>
            </w:r>
            <w:r w:rsidR="001A0C51" w:rsidRPr="00416C66">
              <w:rPr>
                <w:bCs/>
                <w:sz w:val="24"/>
                <w:szCs w:val="24"/>
              </w:rPr>
              <w:t>/pairings</w:t>
            </w:r>
          </w:p>
          <w:p w14:paraId="43F0B124" w14:textId="00365947" w:rsidR="005B09E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C4C1F" w:rsidRPr="00416C66">
              <w:rPr>
                <w:bCs/>
                <w:sz w:val="24"/>
                <w:szCs w:val="24"/>
              </w:rPr>
              <w:t>Scaffolding or small group support with teacher/TA</w:t>
            </w:r>
            <w:r w:rsidR="005B09E1" w:rsidRPr="00416C66">
              <w:rPr>
                <w:bCs/>
                <w:sz w:val="24"/>
                <w:szCs w:val="24"/>
              </w:rPr>
              <w:t xml:space="preserve"> </w:t>
            </w:r>
          </w:p>
          <w:p w14:paraId="418112F7" w14:textId="0AB14748" w:rsidR="00D9715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 xml:space="preserve">Stem sentences / key vocabulary </w:t>
            </w:r>
          </w:p>
          <w:p w14:paraId="57D2514B" w14:textId="4D26E447" w:rsidR="00CC5856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CC5856" w:rsidRPr="00416C66">
              <w:rPr>
                <w:bCs/>
                <w:sz w:val="24"/>
                <w:szCs w:val="24"/>
              </w:rPr>
              <w:t>Screen readers</w:t>
            </w:r>
          </w:p>
          <w:p w14:paraId="267411B3" w14:textId="2ED959CA" w:rsidR="0035225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352252" w:rsidRPr="00416C66">
              <w:rPr>
                <w:bCs/>
                <w:sz w:val="24"/>
                <w:szCs w:val="24"/>
              </w:rPr>
              <w:t>Modelled examples- WAGOLL</w:t>
            </w:r>
          </w:p>
          <w:p w14:paraId="0CCE2E2F" w14:textId="225AD5DC" w:rsidR="0035225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352252" w:rsidRPr="00416C66">
              <w:rPr>
                <w:bCs/>
                <w:sz w:val="24"/>
                <w:szCs w:val="24"/>
              </w:rPr>
              <w:t>Touch typing to improve skills- Doorway, Dance Mat</w:t>
            </w:r>
          </w:p>
          <w:p w14:paraId="0FC15391" w14:textId="4CCA212A" w:rsidR="00352252" w:rsidRPr="00416C66" w:rsidRDefault="00352252" w:rsidP="0035225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3483" w:type="dxa"/>
          </w:tcPr>
          <w:p w14:paraId="06AFA03F" w14:textId="13EBA5BC" w:rsidR="00294074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C4C1F" w:rsidRPr="00416C66">
              <w:rPr>
                <w:bCs/>
                <w:sz w:val="24"/>
                <w:szCs w:val="24"/>
              </w:rPr>
              <w:t>Understanding order to complete the task</w:t>
            </w:r>
          </w:p>
          <w:p w14:paraId="1AA337B4" w14:textId="72657A8B" w:rsidR="00D9715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>Key vocabulary understanding</w:t>
            </w:r>
            <w:r w:rsidR="00425CA8" w:rsidRPr="00416C66">
              <w:rPr>
                <w:bCs/>
                <w:sz w:val="24"/>
                <w:szCs w:val="24"/>
              </w:rPr>
              <w:t xml:space="preserve"> and ability to process language</w:t>
            </w:r>
          </w:p>
          <w:p w14:paraId="700C4726" w14:textId="2A560880" w:rsidR="004C4C1F" w:rsidRPr="00416C66" w:rsidRDefault="004C4C1F" w:rsidP="00425CA8">
            <w:pPr>
              <w:pStyle w:val="ListParagraph"/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22127345" w14:textId="77777777" w:rsidR="00294074" w:rsidRPr="00416C66" w:rsidRDefault="00294074" w:rsidP="00AE24A0">
            <w:pPr>
              <w:pStyle w:val="ListParagraph"/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14:paraId="38DCD849" w14:textId="1E9C067E" w:rsidR="004C4C1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C4C1F" w:rsidRPr="00416C66">
              <w:rPr>
                <w:bCs/>
                <w:sz w:val="24"/>
                <w:szCs w:val="24"/>
              </w:rPr>
              <w:t>Visual representation of instructions/task</w:t>
            </w:r>
          </w:p>
          <w:p w14:paraId="0B624788" w14:textId="4DE4FF8A" w:rsidR="005B09E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25CA8" w:rsidRPr="00416C66">
              <w:rPr>
                <w:bCs/>
                <w:sz w:val="24"/>
                <w:szCs w:val="24"/>
              </w:rPr>
              <w:t>Opportunities to work with or a</w:t>
            </w:r>
            <w:r w:rsidR="005B09E1" w:rsidRPr="00416C66">
              <w:rPr>
                <w:bCs/>
                <w:sz w:val="24"/>
                <w:szCs w:val="24"/>
              </w:rPr>
              <w:t xml:space="preserve">sk a friend or the teacher. </w:t>
            </w:r>
          </w:p>
          <w:p w14:paraId="545EEC2B" w14:textId="7620E1A8" w:rsidR="005E7ADA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>Stem sentences / key vocabulary</w:t>
            </w:r>
            <w:r w:rsidR="00425CA8" w:rsidRPr="00416C66">
              <w:rPr>
                <w:bCs/>
                <w:sz w:val="24"/>
                <w:szCs w:val="24"/>
              </w:rPr>
              <w:t xml:space="preserve"> displayed clearly with dual coding</w:t>
            </w:r>
          </w:p>
          <w:p w14:paraId="58971D90" w14:textId="6E88A45D" w:rsidR="00D9715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>Working collaboratively across different devices</w:t>
            </w:r>
          </w:p>
          <w:p w14:paraId="57198C44" w14:textId="38538646" w:rsidR="00CC5856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CC5856" w:rsidRPr="00416C66">
              <w:rPr>
                <w:bCs/>
                <w:sz w:val="24"/>
                <w:szCs w:val="24"/>
              </w:rPr>
              <w:t>Google Translate for all websites</w:t>
            </w:r>
          </w:p>
          <w:p w14:paraId="0A26FCB9" w14:textId="4605AA58" w:rsidR="00CC5856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CC5856" w:rsidRPr="00416C66">
              <w:rPr>
                <w:bCs/>
                <w:sz w:val="24"/>
                <w:szCs w:val="24"/>
              </w:rPr>
              <w:t>S</w:t>
            </w:r>
            <w:r w:rsidRPr="00416C66">
              <w:rPr>
                <w:bCs/>
                <w:sz w:val="24"/>
                <w:szCs w:val="24"/>
              </w:rPr>
              <w:t>cr</w:t>
            </w:r>
            <w:r w:rsidR="00CC5856" w:rsidRPr="00416C66">
              <w:rPr>
                <w:bCs/>
                <w:sz w:val="24"/>
                <w:szCs w:val="24"/>
              </w:rPr>
              <w:t>een readers</w:t>
            </w:r>
          </w:p>
        </w:tc>
      </w:tr>
      <w:tr w:rsidR="005E7ADA" w:rsidRPr="00416C66" w14:paraId="59B17866" w14:textId="77777777" w:rsidTr="002B30AF">
        <w:tc>
          <w:tcPr>
            <w:tcW w:w="7837" w:type="dxa"/>
            <w:gridSpan w:val="2"/>
          </w:tcPr>
          <w:p w14:paraId="40B39EA6" w14:textId="77777777" w:rsidR="005E7ADA" w:rsidRPr="00416C66" w:rsidRDefault="005E7ADA" w:rsidP="00AE24A0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16C66">
              <w:rPr>
                <w:b/>
                <w:sz w:val="24"/>
                <w:szCs w:val="24"/>
              </w:rPr>
              <w:t>Physical and sensory</w:t>
            </w:r>
          </w:p>
        </w:tc>
        <w:tc>
          <w:tcPr>
            <w:tcW w:w="7467" w:type="dxa"/>
            <w:gridSpan w:val="2"/>
          </w:tcPr>
          <w:p w14:paraId="45DA1055" w14:textId="77777777" w:rsidR="005E7ADA" w:rsidRPr="00416C66" w:rsidRDefault="005E7ADA" w:rsidP="00AE24A0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416C66">
              <w:rPr>
                <w:b/>
                <w:sz w:val="24"/>
                <w:szCs w:val="24"/>
              </w:rPr>
              <w:t>Social Emotional and Mental Health</w:t>
            </w:r>
          </w:p>
        </w:tc>
      </w:tr>
      <w:tr w:rsidR="005E7ADA" w:rsidRPr="00416C66" w14:paraId="755CDB45" w14:textId="77777777" w:rsidTr="002B30AF">
        <w:tc>
          <w:tcPr>
            <w:tcW w:w="3681" w:type="dxa"/>
          </w:tcPr>
          <w:p w14:paraId="0864D400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156" w:type="dxa"/>
          </w:tcPr>
          <w:p w14:paraId="1F25A98B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Provision for SEND</w:t>
            </w:r>
          </w:p>
        </w:tc>
        <w:tc>
          <w:tcPr>
            <w:tcW w:w="3483" w:type="dxa"/>
          </w:tcPr>
          <w:p w14:paraId="02E5ED0D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3984" w:type="dxa"/>
          </w:tcPr>
          <w:p w14:paraId="49C3BE00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Provision for SEND</w:t>
            </w:r>
          </w:p>
        </w:tc>
      </w:tr>
      <w:tr w:rsidR="005E7ADA" w:rsidRPr="00416C66" w14:paraId="35CB21DA" w14:textId="77777777" w:rsidTr="002B30AF">
        <w:tc>
          <w:tcPr>
            <w:tcW w:w="3681" w:type="dxa"/>
          </w:tcPr>
          <w:p w14:paraId="0654CBAC" w14:textId="32C29550" w:rsidR="005E7ADA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352252" w:rsidRPr="00416C66">
              <w:rPr>
                <w:bCs/>
                <w:sz w:val="24"/>
                <w:szCs w:val="24"/>
              </w:rPr>
              <w:t xml:space="preserve">Sensory needs- </w:t>
            </w:r>
            <w:r w:rsidR="00294074" w:rsidRPr="00416C66">
              <w:rPr>
                <w:bCs/>
                <w:sz w:val="24"/>
                <w:szCs w:val="24"/>
              </w:rPr>
              <w:t>Bright lights on the computer</w:t>
            </w:r>
          </w:p>
          <w:p w14:paraId="7E1644A5" w14:textId="66CC7C6C" w:rsidR="00294074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836382" w:rsidRPr="00416C66">
              <w:rPr>
                <w:bCs/>
                <w:sz w:val="24"/>
                <w:szCs w:val="24"/>
              </w:rPr>
              <w:t>Noisy webs</w:t>
            </w:r>
            <w:r w:rsidR="00294074" w:rsidRPr="00416C66">
              <w:rPr>
                <w:bCs/>
                <w:sz w:val="24"/>
                <w:szCs w:val="24"/>
              </w:rPr>
              <w:t>ites/applications</w:t>
            </w:r>
          </w:p>
          <w:p w14:paraId="76A0A0F9" w14:textId="77777777" w:rsidR="00B0169C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>Font and font size</w:t>
            </w:r>
            <w:r w:rsidR="00352252" w:rsidRPr="00416C66">
              <w:rPr>
                <w:bCs/>
                <w:sz w:val="24"/>
                <w:szCs w:val="24"/>
              </w:rPr>
              <w:t xml:space="preserve"> for visual impairments</w:t>
            </w:r>
          </w:p>
          <w:p w14:paraId="3DC76B1E" w14:textId="488A2455" w:rsidR="00CC5856" w:rsidRPr="00416C66" w:rsidRDefault="00CC5856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Keyboard skills</w:t>
            </w:r>
          </w:p>
          <w:p w14:paraId="266527C8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11B3DAE2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3BE0BE8F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37FB3F1A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3CB0A967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605FAFE7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  <w:p w14:paraId="51EC28CD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4156" w:type="dxa"/>
          </w:tcPr>
          <w:p w14:paraId="6BE63249" w14:textId="10A57572" w:rsidR="005B09E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lastRenderedPageBreak/>
              <w:t>-</w:t>
            </w:r>
            <w:r w:rsidR="005B09E1" w:rsidRPr="00416C66">
              <w:rPr>
                <w:bCs/>
                <w:sz w:val="24"/>
                <w:szCs w:val="24"/>
              </w:rPr>
              <w:t>Adjustable brightness</w:t>
            </w:r>
            <w:r w:rsidR="00352252" w:rsidRPr="00416C66">
              <w:rPr>
                <w:bCs/>
                <w:sz w:val="24"/>
                <w:szCs w:val="24"/>
              </w:rPr>
              <w:t xml:space="preserve"> of screen</w:t>
            </w:r>
          </w:p>
          <w:p w14:paraId="79241759" w14:textId="3978EB74" w:rsidR="005E7ADA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5B09E1" w:rsidRPr="00416C66">
              <w:rPr>
                <w:bCs/>
                <w:sz w:val="24"/>
                <w:szCs w:val="24"/>
              </w:rPr>
              <w:t>Headphones available</w:t>
            </w:r>
            <w:r w:rsidR="00352252" w:rsidRPr="00416C66">
              <w:rPr>
                <w:bCs/>
                <w:sz w:val="24"/>
                <w:szCs w:val="24"/>
              </w:rPr>
              <w:t>/ear defenders</w:t>
            </w:r>
            <w:r w:rsidR="005B09E1" w:rsidRPr="00416C66">
              <w:rPr>
                <w:bCs/>
                <w:sz w:val="24"/>
                <w:szCs w:val="24"/>
              </w:rPr>
              <w:t xml:space="preserve"> </w:t>
            </w:r>
          </w:p>
          <w:p w14:paraId="78A0A2D8" w14:textId="35EF77B1" w:rsidR="00CC5856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CC5856" w:rsidRPr="00416C66">
              <w:rPr>
                <w:bCs/>
                <w:sz w:val="24"/>
                <w:szCs w:val="24"/>
              </w:rPr>
              <w:t>Individual logins with personalised font/font size</w:t>
            </w:r>
          </w:p>
          <w:p w14:paraId="5F87AAED" w14:textId="1CBD6257" w:rsidR="00CC5856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CC5856" w:rsidRPr="00416C66">
              <w:rPr>
                <w:bCs/>
                <w:sz w:val="24"/>
                <w:szCs w:val="24"/>
              </w:rPr>
              <w:t>Voice to text add-ons</w:t>
            </w:r>
          </w:p>
          <w:p w14:paraId="4A35D39B" w14:textId="3C76205B" w:rsidR="0035225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-Keyboard s</w:t>
            </w:r>
            <w:r w:rsidR="00352252" w:rsidRPr="00416C66">
              <w:rPr>
                <w:bCs/>
                <w:sz w:val="24"/>
                <w:szCs w:val="24"/>
              </w:rPr>
              <w:t>tickers with large print letters/numerals</w:t>
            </w:r>
          </w:p>
          <w:p w14:paraId="01E5247B" w14:textId="1AC420CC" w:rsidR="0035225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352252" w:rsidRPr="00416C66">
              <w:rPr>
                <w:bCs/>
                <w:sz w:val="24"/>
                <w:szCs w:val="24"/>
              </w:rPr>
              <w:t>Touch typing games i.e. dance mat typing, Door way online</w:t>
            </w:r>
          </w:p>
          <w:p w14:paraId="45943FDD" w14:textId="6D917FEA" w:rsidR="005C0992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3483" w:type="dxa"/>
          </w:tcPr>
          <w:p w14:paraId="6362E3D0" w14:textId="5EC06D17" w:rsidR="004C4C1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1A0C51" w:rsidRPr="00416C66">
              <w:rPr>
                <w:bCs/>
                <w:sz w:val="24"/>
                <w:szCs w:val="24"/>
              </w:rPr>
              <w:t>Frustration- especially if something doesn’t work or something gets deleted</w:t>
            </w:r>
          </w:p>
          <w:p w14:paraId="63CA9D4B" w14:textId="5C07B305" w:rsidR="00D9715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 xml:space="preserve">Internet safety </w:t>
            </w:r>
          </w:p>
          <w:p w14:paraId="6F013450" w14:textId="77777777" w:rsidR="005E7ADA" w:rsidRPr="00416C66" w:rsidRDefault="005E7ADA" w:rsidP="00AE24A0">
            <w:pPr>
              <w:pStyle w:val="ListParagraph"/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14:paraId="1C40DAC0" w14:textId="66D351CF" w:rsidR="004C4C1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1A0C51" w:rsidRPr="00416C66">
              <w:rPr>
                <w:bCs/>
                <w:sz w:val="24"/>
                <w:szCs w:val="24"/>
              </w:rPr>
              <w:t>If unsure, ask the teacher or click undo</w:t>
            </w:r>
          </w:p>
          <w:p w14:paraId="08C099F2" w14:textId="505AFC85" w:rsidR="001A0C5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1A0C51" w:rsidRPr="00416C66">
              <w:rPr>
                <w:bCs/>
                <w:sz w:val="24"/>
                <w:szCs w:val="24"/>
              </w:rPr>
              <w:t>Remind to save work at regular intervals</w:t>
            </w:r>
          </w:p>
          <w:p w14:paraId="7F14AA9F" w14:textId="29F29D31" w:rsidR="004C4C1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4C4C1F" w:rsidRPr="00416C66">
              <w:rPr>
                <w:bCs/>
                <w:sz w:val="24"/>
                <w:szCs w:val="24"/>
              </w:rPr>
              <w:t>Clear instructions to support difficult processes</w:t>
            </w:r>
          </w:p>
          <w:p w14:paraId="56E2A2C7" w14:textId="25198958" w:rsidR="00D9715F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D9715F" w:rsidRPr="00416C66">
              <w:rPr>
                <w:bCs/>
                <w:sz w:val="24"/>
                <w:szCs w:val="24"/>
              </w:rPr>
              <w:t>Using programs that can help w</w:t>
            </w:r>
            <w:r w:rsidR="00352252" w:rsidRPr="00416C66">
              <w:rPr>
                <w:bCs/>
                <w:sz w:val="24"/>
                <w:szCs w:val="24"/>
              </w:rPr>
              <w:t xml:space="preserve">ith mental health issues </w:t>
            </w:r>
          </w:p>
          <w:p w14:paraId="611F4F2F" w14:textId="490246E6" w:rsidR="001A0C5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1A0C51" w:rsidRPr="00416C66">
              <w:rPr>
                <w:bCs/>
                <w:sz w:val="24"/>
                <w:szCs w:val="24"/>
              </w:rPr>
              <w:t>Clear rules for computer use</w:t>
            </w:r>
          </w:p>
          <w:p w14:paraId="5BA9EE14" w14:textId="51F0D69F" w:rsidR="001A0C51" w:rsidRPr="00416C66" w:rsidRDefault="005C0992" w:rsidP="005C0992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  <w:r w:rsidRPr="00416C66">
              <w:rPr>
                <w:bCs/>
                <w:sz w:val="24"/>
                <w:szCs w:val="24"/>
              </w:rPr>
              <w:t>-</w:t>
            </w:r>
            <w:r w:rsidR="001A0C51" w:rsidRPr="00416C66">
              <w:rPr>
                <w:bCs/>
                <w:sz w:val="24"/>
                <w:szCs w:val="24"/>
              </w:rPr>
              <w:t>Explicitly teach internet safety rules</w:t>
            </w:r>
          </w:p>
          <w:p w14:paraId="4F8B8070" w14:textId="77777777" w:rsidR="005E7ADA" w:rsidRPr="00416C66" w:rsidRDefault="005E7ADA" w:rsidP="00AE24A0">
            <w:pPr>
              <w:tabs>
                <w:tab w:val="left" w:pos="6120"/>
              </w:tabs>
              <w:rPr>
                <w:bCs/>
                <w:sz w:val="24"/>
                <w:szCs w:val="24"/>
              </w:rPr>
            </w:pPr>
          </w:p>
        </w:tc>
      </w:tr>
    </w:tbl>
    <w:p w14:paraId="4427DC52" w14:textId="77777777" w:rsidR="00AE24A0" w:rsidRPr="00416C66" w:rsidRDefault="00AE24A0" w:rsidP="005E7ADA">
      <w:pPr>
        <w:tabs>
          <w:tab w:val="left" w:pos="6120"/>
        </w:tabs>
        <w:jc w:val="center"/>
        <w:rPr>
          <w:b/>
          <w:sz w:val="24"/>
          <w:szCs w:val="24"/>
        </w:rPr>
      </w:pPr>
    </w:p>
    <w:p w14:paraId="4CDE87E1" w14:textId="3A24B1E5" w:rsidR="005E7ADA" w:rsidRPr="00416C66" w:rsidRDefault="00090A35" w:rsidP="001A471C">
      <w:p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Support always</w:t>
      </w:r>
      <w:r w:rsidR="009450C6" w:rsidRPr="00416C66">
        <w:rPr>
          <w:b/>
          <w:sz w:val="24"/>
          <w:szCs w:val="24"/>
        </w:rPr>
        <w:t xml:space="preserve"> need</w:t>
      </w:r>
      <w:r>
        <w:rPr>
          <w:b/>
          <w:sz w:val="24"/>
          <w:szCs w:val="24"/>
        </w:rPr>
        <w:t>ed</w:t>
      </w:r>
      <w:r w:rsidR="009450C6" w:rsidRPr="00416C66">
        <w:rPr>
          <w:b/>
          <w:sz w:val="24"/>
          <w:szCs w:val="24"/>
        </w:rPr>
        <w:t xml:space="preserve"> to be in place in all </w:t>
      </w:r>
      <w:r w:rsidR="00FA0AAF" w:rsidRPr="00416C66">
        <w:rPr>
          <w:b/>
          <w:sz w:val="24"/>
          <w:szCs w:val="24"/>
        </w:rPr>
        <w:t>lessons/</w:t>
      </w:r>
      <w:r w:rsidR="009450C6" w:rsidRPr="00416C66">
        <w:rPr>
          <w:b/>
          <w:sz w:val="24"/>
          <w:szCs w:val="24"/>
        </w:rPr>
        <w:t>classroom</w:t>
      </w:r>
      <w:r w:rsidR="00FA0AAF" w:rsidRPr="00416C66">
        <w:rPr>
          <w:b/>
          <w:sz w:val="24"/>
          <w:szCs w:val="24"/>
        </w:rPr>
        <w:t>s</w:t>
      </w:r>
      <w:r w:rsidR="009450C6" w:rsidRPr="00416C66">
        <w:rPr>
          <w:b/>
          <w:sz w:val="24"/>
          <w:szCs w:val="24"/>
        </w:rPr>
        <w:t xml:space="preserve"> </w:t>
      </w:r>
      <w:r w:rsidR="00FA0AAF" w:rsidRPr="00416C66">
        <w:rPr>
          <w:b/>
          <w:sz w:val="24"/>
          <w:szCs w:val="24"/>
        </w:rPr>
        <w:t xml:space="preserve">when teaching </w:t>
      </w:r>
      <w:r w:rsidR="00294074" w:rsidRPr="00416C66">
        <w:rPr>
          <w:b/>
          <w:sz w:val="24"/>
          <w:szCs w:val="24"/>
        </w:rPr>
        <w:t>Computing</w:t>
      </w:r>
      <w:r w:rsidR="009450C6" w:rsidRPr="00416C66">
        <w:rPr>
          <w:b/>
          <w:sz w:val="24"/>
          <w:szCs w:val="24"/>
        </w:rPr>
        <w:t>.</w:t>
      </w:r>
    </w:p>
    <w:p w14:paraId="100F9ADB" w14:textId="04B67797" w:rsidR="00294074" w:rsidRPr="00416C66" w:rsidRDefault="001A471C" w:rsidP="009450C6">
      <w:pPr>
        <w:pStyle w:val="ListParagraph"/>
        <w:numPr>
          <w:ilvl w:val="0"/>
          <w:numId w:val="6"/>
        </w:numPr>
        <w:tabs>
          <w:tab w:val="left" w:pos="6120"/>
        </w:tabs>
        <w:rPr>
          <w:bCs/>
          <w:sz w:val="24"/>
          <w:szCs w:val="24"/>
        </w:rPr>
      </w:pPr>
      <w:r w:rsidRPr="00416C66">
        <w:rPr>
          <w:bCs/>
          <w:sz w:val="24"/>
          <w:szCs w:val="24"/>
        </w:rPr>
        <w:t>Dual coding of key vocabulary required in the lesson</w:t>
      </w:r>
    </w:p>
    <w:p w14:paraId="41B48E6A" w14:textId="193EE088" w:rsidR="005B09E1" w:rsidRPr="00416C66" w:rsidRDefault="005B09E1" w:rsidP="005B09E1">
      <w:pPr>
        <w:pStyle w:val="ListParagraph"/>
        <w:numPr>
          <w:ilvl w:val="0"/>
          <w:numId w:val="6"/>
        </w:numPr>
        <w:tabs>
          <w:tab w:val="left" w:pos="6120"/>
        </w:tabs>
        <w:rPr>
          <w:bCs/>
          <w:sz w:val="24"/>
          <w:szCs w:val="24"/>
        </w:rPr>
      </w:pPr>
      <w:r w:rsidRPr="00416C66">
        <w:rPr>
          <w:bCs/>
          <w:sz w:val="24"/>
          <w:szCs w:val="24"/>
        </w:rPr>
        <w:t xml:space="preserve">Personal logins available for SEN children to cater </w:t>
      </w:r>
      <w:bookmarkStart w:id="0" w:name="_GoBack"/>
      <w:bookmarkEnd w:id="0"/>
      <w:r w:rsidRPr="00416C66">
        <w:rPr>
          <w:bCs/>
          <w:sz w:val="24"/>
          <w:szCs w:val="24"/>
        </w:rPr>
        <w:t>to needs (</w:t>
      </w:r>
      <w:r w:rsidR="001A471C" w:rsidRPr="00416C66">
        <w:rPr>
          <w:bCs/>
          <w:sz w:val="24"/>
          <w:szCs w:val="24"/>
        </w:rPr>
        <w:t xml:space="preserve">e.g. </w:t>
      </w:r>
      <w:r w:rsidRPr="00416C66">
        <w:rPr>
          <w:bCs/>
          <w:sz w:val="24"/>
          <w:szCs w:val="24"/>
        </w:rPr>
        <w:t>visual impairment</w:t>
      </w:r>
      <w:r w:rsidR="001A471C" w:rsidRPr="00416C66">
        <w:rPr>
          <w:bCs/>
          <w:sz w:val="24"/>
          <w:szCs w:val="24"/>
        </w:rPr>
        <w:t xml:space="preserve"> need met through larger text on screen</w:t>
      </w:r>
      <w:r w:rsidRPr="00416C66">
        <w:rPr>
          <w:bCs/>
          <w:sz w:val="24"/>
          <w:szCs w:val="24"/>
        </w:rPr>
        <w:t xml:space="preserve"> etc.)</w:t>
      </w:r>
    </w:p>
    <w:p w14:paraId="3E7FF2FC" w14:textId="77777777" w:rsidR="00643699" w:rsidRDefault="00AE24A0" w:rsidP="00643699">
      <w:pPr>
        <w:pStyle w:val="ListParagraph"/>
        <w:numPr>
          <w:ilvl w:val="0"/>
          <w:numId w:val="6"/>
        </w:numPr>
        <w:tabs>
          <w:tab w:val="left" w:pos="6120"/>
        </w:tabs>
        <w:rPr>
          <w:bCs/>
          <w:sz w:val="24"/>
          <w:szCs w:val="24"/>
        </w:rPr>
      </w:pPr>
      <w:r w:rsidRPr="00416C66">
        <w:rPr>
          <w:bCs/>
          <w:sz w:val="24"/>
          <w:szCs w:val="24"/>
        </w:rPr>
        <w:t>Accessibility tools u</w:t>
      </w:r>
      <w:r w:rsidR="001A471C" w:rsidRPr="00416C66">
        <w:rPr>
          <w:bCs/>
          <w:sz w:val="24"/>
          <w:szCs w:val="24"/>
        </w:rPr>
        <w:t>tilised</w:t>
      </w:r>
      <w:r w:rsidRPr="00416C66">
        <w:rPr>
          <w:bCs/>
          <w:sz w:val="24"/>
          <w:szCs w:val="24"/>
        </w:rPr>
        <w:t xml:space="preserve"> for specific pupils</w:t>
      </w:r>
    </w:p>
    <w:p w14:paraId="574B95E2" w14:textId="3DC4B5D1" w:rsidR="00416C66" w:rsidRPr="00643699" w:rsidRDefault="00416C66" w:rsidP="00643699">
      <w:pPr>
        <w:pStyle w:val="ListParagraph"/>
        <w:numPr>
          <w:ilvl w:val="0"/>
          <w:numId w:val="6"/>
        </w:numPr>
        <w:tabs>
          <w:tab w:val="left" w:pos="6120"/>
        </w:tabs>
        <w:rPr>
          <w:bCs/>
          <w:sz w:val="24"/>
          <w:szCs w:val="24"/>
        </w:rPr>
      </w:pPr>
      <w:r w:rsidRPr="00643699">
        <w:rPr>
          <w:rFonts w:cstheme="minorHAnsi"/>
          <w:sz w:val="24"/>
          <w:szCs w:val="24"/>
        </w:rPr>
        <w:t xml:space="preserve"> Reasonable adjustments for pupil’s normal way of working-i.e. wobble cushion, movement breaks</w:t>
      </w:r>
    </w:p>
    <w:p w14:paraId="779A8567" w14:textId="77777777" w:rsidR="00416C66" w:rsidRPr="00416C66" w:rsidRDefault="00416C66" w:rsidP="00416C66">
      <w:pPr>
        <w:pStyle w:val="ListParagraph"/>
        <w:tabs>
          <w:tab w:val="left" w:pos="6120"/>
        </w:tabs>
        <w:rPr>
          <w:bCs/>
          <w:sz w:val="24"/>
          <w:szCs w:val="24"/>
        </w:rPr>
      </w:pPr>
    </w:p>
    <w:p w14:paraId="46C83D97" w14:textId="77777777" w:rsidR="009450C6" w:rsidRPr="00416C66" w:rsidRDefault="009450C6" w:rsidP="009450C6">
      <w:pPr>
        <w:tabs>
          <w:tab w:val="left" w:pos="6120"/>
        </w:tabs>
        <w:rPr>
          <w:b/>
          <w:sz w:val="24"/>
          <w:szCs w:val="24"/>
        </w:rPr>
      </w:pPr>
    </w:p>
    <w:p w14:paraId="0AEFB5D5" w14:textId="77777777" w:rsidR="009450C6" w:rsidRPr="00416C66" w:rsidRDefault="009450C6" w:rsidP="009450C6">
      <w:pPr>
        <w:tabs>
          <w:tab w:val="left" w:pos="6120"/>
        </w:tabs>
        <w:rPr>
          <w:b/>
          <w:sz w:val="24"/>
          <w:szCs w:val="24"/>
        </w:rPr>
      </w:pPr>
    </w:p>
    <w:sectPr w:rsidR="009450C6" w:rsidRPr="00416C66" w:rsidSect="00AE24A0">
      <w:pgSz w:w="16838" w:h="11906" w:orient="landscape"/>
      <w:pgMar w:top="102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3433A" w14:textId="77777777" w:rsidR="008E799F" w:rsidRDefault="008E799F" w:rsidP="009450C6">
      <w:pPr>
        <w:spacing w:after="0" w:line="240" w:lineRule="auto"/>
      </w:pPr>
      <w:r>
        <w:separator/>
      </w:r>
    </w:p>
  </w:endnote>
  <w:endnote w:type="continuationSeparator" w:id="0">
    <w:p w14:paraId="07D3D299" w14:textId="77777777" w:rsidR="008E799F" w:rsidRDefault="008E799F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62940" w14:textId="77777777" w:rsidR="008E799F" w:rsidRDefault="008E799F" w:rsidP="009450C6">
      <w:pPr>
        <w:spacing w:after="0" w:line="240" w:lineRule="auto"/>
      </w:pPr>
      <w:r>
        <w:separator/>
      </w:r>
    </w:p>
  </w:footnote>
  <w:footnote w:type="continuationSeparator" w:id="0">
    <w:p w14:paraId="393395B0" w14:textId="77777777" w:rsidR="008E799F" w:rsidRDefault="008E799F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F90D60"/>
    <w:multiLevelType w:val="hybridMultilevel"/>
    <w:tmpl w:val="47923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A2F9E"/>
    <w:multiLevelType w:val="hybridMultilevel"/>
    <w:tmpl w:val="60DE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0610A"/>
    <w:multiLevelType w:val="hybridMultilevel"/>
    <w:tmpl w:val="08480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A0330"/>
    <w:multiLevelType w:val="hybridMultilevel"/>
    <w:tmpl w:val="45FC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90A35"/>
    <w:rsid w:val="001A0C51"/>
    <w:rsid w:val="001A471C"/>
    <w:rsid w:val="00237DD5"/>
    <w:rsid w:val="00294074"/>
    <w:rsid w:val="002B30AF"/>
    <w:rsid w:val="00352252"/>
    <w:rsid w:val="00383762"/>
    <w:rsid w:val="00416C66"/>
    <w:rsid w:val="00425CA8"/>
    <w:rsid w:val="004B5780"/>
    <w:rsid w:val="004C4C1F"/>
    <w:rsid w:val="005B09E1"/>
    <w:rsid w:val="005B2BCF"/>
    <w:rsid w:val="005C0992"/>
    <w:rsid w:val="005E7ADA"/>
    <w:rsid w:val="00643699"/>
    <w:rsid w:val="0077089D"/>
    <w:rsid w:val="00785CB4"/>
    <w:rsid w:val="00836382"/>
    <w:rsid w:val="008E799F"/>
    <w:rsid w:val="009450C6"/>
    <w:rsid w:val="009D1A20"/>
    <w:rsid w:val="00AE24A0"/>
    <w:rsid w:val="00B0169C"/>
    <w:rsid w:val="00CC5856"/>
    <w:rsid w:val="00CE328C"/>
    <w:rsid w:val="00D9715F"/>
    <w:rsid w:val="00EF63D3"/>
    <w:rsid w:val="00FA0AAF"/>
    <w:rsid w:val="00FB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F48C3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Baldwin</dc:creator>
  <cp:keywords/>
  <dc:description/>
  <cp:lastModifiedBy>E Rogers MMS</cp:lastModifiedBy>
  <cp:revision>2</cp:revision>
  <cp:lastPrinted>2024-04-05T12:45:00Z</cp:lastPrinted>
  <dcterms:created xsi:type="dcterms:W3CDTF">2024-05-07T10:45:00Z</dcterms:created>
  <dcterms:modified xsi:type="dcterms:W3CDTF">2024-05-07T10:45:00Z</dcterms:modified>
</cp:coreProperties>
</file>