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C2746" w14:textId="77777777" w:rsidR="00EA45EC" w:rsidRPr="00EA45EC" w:rsidRDefault="00EA45EC" w:rsidP="00EA45EC">
      <w:pPr>
        <w:rPr>
          <w:b/>
          <w:bCs/>
        </w:rPr>
      </w:pPr>
      <w:r w:rsidRPr="00EA45EC">
        <w:rPr>
          <w:b/>
          <w:bCs/>
        </w:rPr>
        <w:t xml:space="preserve">Mon </w:t>
      </w:r>
      <w:proofErr w:type="spellStart"/>
      <w:r w:rsidRPr="00EA45EC">
        <w:rPr>
          <w:b/>
          <w:bCs/>
        </w:rPr>
        <w:t>monstre</w:t>
      </w:r>
      <w:proofErr w:type="spellEnd"/>
    </w:p>
    <w:p w14:paraId="61B5CE38" w14:textId="77777777" w:rsidR="00EA45EC" w:rsidRPr="00EA45EC" w:rsidRDefault="00EA45EC" w:rsidP="00EA45EC">
      <w:pPr>
        <w:rPr>
          <w:b/>
          <w:bCs/>
        </w:rPr>
      </w:pPr>
      <w:r w:rsidRPr="00EA45EC">
        <w:rPr>
          <w:b/>
          <w:bCs/>
        </w:rPr>
        <w:t>Teaching Track</w:t>
      </w:r>
    </w:p>
    <w:p w14:paraId="16B535D4" w14:textId="77777777" w:rsidR="00EA45EC" w:rsidRPr="00EA45EC" w:rsidRDefault="00EA45EC" w:rsidP="00EA45EC">
      <w:pPr>
        <w:rPr>
          <w:b/>
          <w:bCs/>
        </w:rPr>
      </w:pPr>
      <w:r w:rsidRPr="00EA45EC">
        <w:rPr>
          <w:b/>
          <w:bCs/>
        </w:rPr>
        <w:t>Backing Track</w:t>
      </w:r>
    </w:p>
    <w:p w14:paraId="40DEC6AE" w14:textId="77777777" w:rsidR="00EA45EC" w:rsidRPr="00EA45EC" w:rsidRDefault="00EA45EC" w:rsidP="00EA45EC">
      <w:pPr>
        <w:rPr>
          <w:b/>
          <w:bCs/>
        </w:rPr>
      </w:pPr>
      <w:r w:rsidRPr="00EA45EC">
        <w:rPr>
          <w:b/>
          <w:bCs/>
        </w:rPr>
        <w:t>Spoken Phrases Track</w:t>
      </w:r>
    </w:p>
    <w:tbl>
      <w:tblPr>
        <w:tblW w:w="130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8"/>
        <w:gridCol w:w="3262"/>
      </w:tblGrid>
      <w:tr w:rsidR="00EA45EC" w:rsidRPr="00EA45EC" w14:paraId="2773A041" w14:textId="77777777" w:rsidTr="00EA45EC">
        <w:tc>
          <w:tcPr>
            <w:tcW w:w="9788" w:type="dxa"/>
            <w:vAlign w:val="center"/>
            <w:hideMark/>
          </w:tcPr>
          <w:p w14:paraId="3D78D1AF" w14:textId="77777777" w:rsidR="00EA45EC" w:rsidRPr="00EA45EC" w:rsidRDefault="00EA45EC" w:rsidP="00EA45EC">
            <w:proofErr w:type="spellStart"/>
            <w:r w:rsidRPr="00EA45EC">
              <w:rPr>
                <w:b/>
                <w:bCs/>
              </w:rPr>
              <w:t>J’ai</w:t>
            </w:r>
            <w:proofErr w:type="spellEnd"/>
            <w:r w:rsidRPr="00EA45EC">
              <w:rPr>
                <w:b/>
                <w:bCs/>
              </w:rPr>
              <w:t xml:space="preserve"> un </w:t>
            </w:r>
            <w:proofErr w:type="spellStart"/>
            <w:r w:rsidRPr="00EA45EC">
              <w:rPr>
                <w:b/>
                <w:bCs/>
              </w:rPr>
              <w:t>copain</w:t>
            </w:r>
            <w:proofErr w:type="spellEnd"/>
            <w:r w:rsidRPr="00EA45EC">
              <w:rPr>
                <w:b/>
                <w:bCs/>
              </w:rPr>
              <w:t xml:space="preserve">, un bon </w:t>
            </w:r>
            <w:proofErr w:type="spellStart"/>
            <w:r w:rsidRPr="00EA45EC">
              <w:rPr>
                <w:b/>
                <w:bCs/>
              </w:rPr>
              <w:t>copain</w:t>
            </w:r>
            <w:proofErr w:type="spellEnd"/>
            <w:r w:rsidRPr="00EA45EC">
              <w:rPr>
                <w:b/>
                <w:bCs/>
              </w:rPr>
              <w:t xml:space="preserve"> unique, </w:t>
            </w:r>
            <w:proofErr w:type="spellStart"/>
            <w:r w:rsidRPr="00EA45EC">
              <w:rPr>
                <w:b/>
                <w:bCs/>
              </w:rPr>
              <w:t>vrai</w:t>
            </w:r>
            <w:proofErr w:type="spellEnd"/>
            <w:r w:rsidRPr="00EA45EC">
              <w:rPr>
                <w:b/>
                <w:bCs/>
              </w:rPr>
              <w:t>, unique!</w:t>
            </w:r>
          </w:p>
          <w:p w14:paraId="5F11038F" w14:textId="77777777" w:rsidR="00EA45EC" w:rsidRPr="00EA45EC" w:rsidRDefault="00EA45EC" w:rsidP="00EA45EC">
            <w:proofErr w:type="spellStart"/>
            <w:r w:rsidRPr="00EA45EC">
              <w:rPr>
                <w:b/>
                <w:bCs/>
              </w:rPr>
              <w:t>J’ai</w:t>
            </w:r>
            <w:proofErr w:type="spellEnd"/>
            <w:r w:rsidRPr="00EA45EC">
              <w:rPr>
                <w:b/>
                <w:bCs/>
              </w:rPr>
              <w:t xml:space="preserve"> un </w:t>
            </w:r>
            <w:proofErr w:type="spellStart"/>
            <w:r w:rsidRPr="00EA45EC">
              <w:rPr>
                <w:b/>
                <w:bCs/>
              </w:rPr>
              <w:t>copain</w:t>
            </w:r>
            <w:proofErr w:type="spellEnd"/>
            <w:r w:rsidRPr="00EA45EC">
              <w:rPr>
                <w:b/>
                <w:bCs/>
              </w:rPr>
              <w:t xml:space="preserve">, un bon </w:t>
            </w:r>
            <w:proofErr w:type="spellStart"/>
            <w:r w:rsidRPr="00EA45EC">
              <w:rPr>
                <w:b/>
                <w:bCs/>
              </w:rPr>
              <w:t>copain</w:t>
            </w:r>
            <w:proofErr w:type="spellEnd"/>
            <w:r w:rsidRPr="00EA45EC">
              <w:rPr>
                <w:b/>
                <w:bCs/>
              </w:rPr>
              <w:t xml:space="preserve"> unique, </w:t>
            </w:r>
            <w:proofErr w:type="spellStart"/>
            <w:r w:rsidRPr="00EA45EC">
              <w:rPr>
                <w:b/>
                <w:bCs/>
              </w:rPr>
              <w:t>vrai</w:t>
            </w:r>
            <w:proofErr w:type="spellEnd"/>
            <w:r w:rsidRPr="00EA45EC">
              <w:rPr>
                <w:b/>
                <w:bCs/>
              </w:rPr>
              <w:t xml:space="preserve"> unique!</w:t>
            </w:r>
          </w:p>
          <w:p w14:paraId="2AC26EC0" w14:textId="77777777" w:rsidR="00EA45EC" w:rsidRPr="00EA45EC" w:rsidRDefault="00EA45EC" w:rsidP="00EA45EC">
            <w:proofErr w:type="spellStart"/>
            <w:r w:rsidRPr="00EA45EC">
              <w:rPr>
                <w:b/>
                <w:bCs/>
              </w:rPr>
              <w:t>Quand</w:t>
            </w:r>
            <w:proofErr w:type="spellEnd"/>
            <w:r w:rsidRPr="00EA45EC">
              <w:rPr>
                <w:b/>
                <w:bCs/>
              </w:rPr>
              <w:t xml:space="preserve"> je suis seul, je le </w:t>
            </w:r>
            <w:proofErr w:type="spellStart"/>
            <w:r w:rsidRPr="00EA45EC">
              <w:rPr>
                <w:b/>
                <w:bCs/>
              </w:rPr>
              <w:t>fais</w:t>
            </w:r>
            <w:proofErr w:type="spellEnd"/>
            <w:r w:rsidRPr="00EA45EC">
              <w:rPr>
                <w:b/>
                <w:bCs/>
              </w:rPr>
              <w:t xml:space="preserve"> </w:t>
            </w:r>
            <w:proofErr w:type="spellStart"/>
            <w:r w:rsidRPr="00EA45EC">
              <w:rPr>
                <w:b/>
                <w:bCs/>
              </w:rPr>
              <w:t>moi-même</w:t>
            </w:r>
            <w:proofErr w:type="spellEnd"/>
            <w:r w:rsidRPr="00EA45EC">
              <w:rPr>
                <w:b/>
                <w:bCs/>
              </w:rPr>
              <w:t>.</w:t>
            </w:r>
          </w:p>
          <w:p w14:paraId="001F8183" w14:textId="77777777" w:rsidR="00EA45EC" w:rsidRPr="00EA45EC" w:rsidRDefault="00EA45EC" w:rsidP="00EA45EC">
            <w:proofErr w:type="spellStart"/>
            <w:r w:rsidRPr="00EA45EC">
              <w:rPr>
                <w:b/>
                <w:bCs/>
              </w:rPr>
              <w:t>C’est</w:t>
            </w:r>
            <w:proofErr w:type="spellEnd"/>
            <w:r w:rsidRPr="00EA45EC">
              <w:rPr>
                <w:b/>
                <w:bCs/>
              </w:rPr>
              <w:t xml:space="preserve"> la </w:t>
            </w:r>
            <w:proofErr w:type="spellStart"/>
            <w:r w:rsidRPr="00EA45EC">
              <w:rPr>
                <w:b/>
                <w:bCs/>
              </w:rPr>
              <w:t>méthode</w:t>
            </w:r>
            <w:proofErr w:type="spellEnd"/>
            <w:r w:rsidRPr="00EA45EC">
              <w:rPr>
                <w:b/>
                <w:bCs/>
              </w:rPr>
              <w:t xml:space="preserve"> </w:t>
            </w:r>
            <w:proofErr w:type="spellStart"/>
            <w:r w:rsidRPr="00EA45EC">
              <w:rPr>
                <w:b/>
                <w:bCs/>
              </w:rPr>
              <w:t>scientifique</w:t>
            </w:r>
            <w:proofErr w:type="spellEnd"/>
            <w:r w:rsidRPr="00EA45EC">
              <w:rPr>
                <w:b/>
                <w:bCs/>
              </w:rPr>
              <w:t xml:space="preserve">, </w:t>
            </w:r>
            <w:proofErr w:type="spellStart"/>
            <w:r w:rsidRPr="00EA45EC">
              <w:rPr>
                <w:b/>
                <w:bCs/>
              </w:rPr>
              <w:t>méthode</w:t>
            </w:r>
            <w:proofErr w:type="spellEnd"/>
            <w:r w:rsidRPr="00EA45EC">
              <w:rPr>
                <w:b/>
                <w:bCs/>
              </w:rPr>
              <w:t xml:space="preserve"> </w:t>
            </w:r>
            <w:proofErr w:type="spellStart"/>
            <w:r w:rsidRPr="00EA45EC">
              <w:rPr>
                <w:b/>
                <w:bCs/>
              </w:rPr>
              <w:t>scientifique</w:t>
            </w:r>
            <w:proofErr w:type="spellEnd"/>
            <w:r w:rsidRPr="00EA45EC">
              <w:rPr>
                <w:b/>
                <w:bCs/>
              </w:rPr>
              <w:t>.</w:t>
            </w:r>
          </w:p>
          <w:p w14:paraId="53B83630" w14:textId="77777777" w:rsidR="00EA45EC" w:rsidRPr="00EA45EC" w:rsidRDefault="00EA45EC" w:rsidP="00EA45EC">
            <w:proofErr w:type="spellStart"/>
            <w:r w:rsidRPr="00EA45EC">
              <w:rPr>
                <w:b/>
                <w:bCs/>
              </w:rPr>
              <w:t>Quand</w:t>
            </w:r>
            <w:proofErr w:type="spellEnd"/>
            <w:r w:rsidRPr="00EA45EC">
              <w:rPr>
                <w:b/>
                <w:bCs/>
              </w:rPr>
              <w:t xml:space="preserve"> je suis seul, je le </w:t>
            </w:r>
            <w:proofErr w:type="spellStart"/>
            <w:r w:rsidRPr="00EA45EC">
              <w:rPr>
                <w:b/>
                <w:bCs/>
              </w:rPr>
              <w:t>fais</w:t>
            </w:r>
            <w:proofErr w:type="spellEnd"/>
            <w:r w:rsidRPr="00EA45EC">
              <w:rPr>
                <w:b/>
                <w:bCs/>
              </w:rPr>
              <w:t xml:space="preserve"> </w:t>
            </w:r>
            <w:proofErr w:type="spellStart"/>
            <w:r w:rsidRPr="00EA45EC">
              <w:rPr>
                <w:b/>
                <w:bCs/>
              </w:rPr>
              <w:t>moi-même</w:t>
            </w:r>
            <w:proofErr w:type="spellEnd"/>
            <w:r w:rsidRPr="00EA45EC">
              <w:rPr>
                <w:b/>
                <w:bCs/>
              </w:rPr>
              <w:t>.</w:t>
            </w:r>
          </w:p>
          <w:p w14:paraId="5D03A0BC" w14:textId="77777777" w:rsidR="00EA45EC" w:rsidRPr="00EA45EC" w:rsidRDefault="00EA45EC" w:rsidP="00EA45EC">
            <w:proofErr w:type="spellStart"/>
            <w:r w:rsidRPr="00EA45EC">
              <w:rPr>
                <w:b/>
                <w:bCs/>
              </w:rPr>
              <w:t>C’est</w:t>
            </w:r>
            <w:proofErr w:type="spellEnd"/>
            <w:r w:rsidRPr="00EA45EC">
              <w:rPr>
                <w:b/>
                <w:bCs/>
              </w:rPr>
              <w:t xml:space="preserve"> la </w:t>
            </w:r>
            <w:proofErr w:type="spellStart"/>
            <w:r w:rsidRPr="00EA45EC">
              <w:rPr>
                <w:b/>
                <w:bCs/>
              </w:rPr>
              <w:t>méthode</w:t>
            </w:r>
            <w:proofErr w:type="spellEnd"/>
            <w:r w:rsidRPr="00EA45EC">
              <w:rPr>
                <w:b/>
                <w:bCs/>
              </w:rPr>
              <w:t xml:space="preserve"> </w:t>
            </w:r>
            <w:proofErr w:type="spellStart"/>
            <w:r w:rsidRPr="00EA45EC">
              <w:rPr>
                <w:b/>
                <w:bCs/>
              </w:rPr>
              <w:t>scientifique</w:t>
            </w:r>
            <w:proofErr w:type="spellEnd"/>
            <w:r w:rsidRPr="00EA45EC">
              <w:rPr>
                <w:b/>
                <w:bCs/>
              </w:rPr>
              <w:t xml:space="preserve">, </w:t>
            </w:r>
            <w:proofErr w:type="spellStart"/>
            <w:r w:rsidRPr="00EA45EC">
              <w:rPr>
                <w:b/>
                <w:bCs/>
              </w:rPr>
              <w:t>méthode</w:t>
            </w:r>
            <w:proofErr w:type="spellEnd"/>
            <w:r w:rsidRPr="00EA45EC">
              <w:rPr>
                <w:b/>
                <w:bCs/>
              </w:rPr>
              <w:t xml:space="preserve"> </w:t>
            </w:r>
            <w:proofErr w:type="spellStart"/>
            <w:r w:rsidRPr="00EA45EC">
              <w:rPr>
                <w:b/>
                <w:bCs/>
              </w:rPr>
              <w:t>scientifique</w:t>
            </w:r>
            <w:proofErr w:type="spellEnd"/>
            <w:r w:rsidRPr="00EA45EC">
              <w:rPr>
                <w:b/>
                <w:bCs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6F3A3797" w14:textId="77777777" w:rsidR="00EA45EC" w:rsidRPr="00EA45EC" w:rsidRDefault="00EA45EC" w:rsidP="00EA45EC">
            <w:r w:rsidRPr="00EA45EC">
              <w:t> </w:t>
            </w:r>
          </w:p>
        </w:tc>
      </w:tr>
      <w:tr w:rsidR="00EA45EC" w:rsidRPr="00EA45EC" w14:paraId="68AFF523" w14:textId="77777777" w:rsidTr="00EA45EC">
        <w:tc>
          <w:tcPr>
            <w:tcW w:w="0" w:type="auto"/>
            <w:vAlign w:val="center"/>
            <w:hideMark/>
          </w:tcPr>
          <w:p w14:paraId="19D7B5F5" w14:textId="77777777" w:rsidR="00EA45EC" w:rsidRPr="00EA45EC" w:rsidRDefault="00EA45EC" w:rsidP="00EA45EC">
            <w:r w:rsidRPr="00EA45EC">
              <w:t> </w:t>
            </w:r>
          </w:p>
        </w:tc>
        <w:tc>
          <w:tcPr>
            <w:tcW w:w="0" w:type="auto"/>
            <w:vAlign w:val="center"/>
            <w:hideMark/>
          </w:tcPr>
          <w:p w14:paraId="036C3167" w14:textId="77777777" w:rsidR="00EA45EC" w:rsidRPr="00EA45EC" w:rsidRDefault="00EA45EC" w:rsidP="00EA45EC">
            <w:r w:rsidRPr="00EA45EC">
              <w:t> </w:t>
            </w:r>
          </w:p>
        </w:tc>
      </w:tr>
      <w:tr w:rsidR="00EA45EC" w:rsidRPr="00EA45EC" w14:paraId="0220912B" w14:textId="77777777" w:rsidTr="00EA45EC">
        <w:tc>
          <w:tcPr>
            <w:tcW w:w="0" w:type="auto"/>
            <w:vAlign w:val="center"/>
            <w:hideMark/>
          </w:tcPr>
          <w:p w14:paraId="415C2CD0" w14:textId="77777777" w:rsidR="00EA45EC" w:rsidRPr="00EA45EC" w:rsidRDefault="00EA45EC" w:rsidP="00EA45EC">
            <w:r w:rsidRPr="00EA45EC">
              <w:t xml:space="preserve">Mon </w:t>
            </w:r>
            <w:proofErr w:type="spellStart"/>
            <w:r w:rsidRPr="00EA45EC">
              <w:t>monstre</w:t>
            </w:r>
            <w:proofErr w:type="spellEnd"/>
            <w:r w:rsidRPr="00EA45EC">
              <w:t xml:space="preserve"> a </w:t>
            </w:r>
            <w:proofErr w:type="spellStart"/>
            <w:r w:rsidRPr="00EA45EC">
              <w:t>une</w:t>
            </w:r>
            <w:proofErr w:type="spellEnd"/>
            <w:r w:rsidRPr="00EA45EC">
              <w:t xml:space="preserve"> tête,</w:t>
            </w:r>
          </w:p>
          <w:p w14:paraId="082FED06" w14:textId="77777777" w:rsidR="00EA45EC" w:rsidRPr="00EA45EC" w:rsidRDefault="00EA45EC" w:rsidP="00EA45EC">
            <w:r w:rsidRPr="00EA45EC">
              <w:t xml:space="preserve">Quatre bras et six </w:t>
            </w:r>
            <w:proofErr w:type="spellStart"/>
            <w:r w:rsidRPr="00EA45EC">
              <w:t>oreilles</w:t>
            </w:r>
            <w:proofErr w:type="spellEnd"/>
            <w:r w:rsidRPr="00EA45EC">
              <w:t>.</w:t>
            </w:r>
          </w:p>
          <w:p w14:paraId="31A4C145" w14:textId="77777777" w:rsidR="00EA45EC" w:rsidRPr="00EA45EC" w:rsidRDefault="00EA45EC" w:rsidP="00EA45EC">
            <w:r w:rsidRPr="00EA45EC">
              <w:t xml:space="preserve">Mon </w:t>
            </w:r>
            <w:proofErr w:type="spellStart"/>
            <w:r w:rsidRPr="00EA45EC">
              <w:t>monstre</w:t>
            </w:r>
            <w:proofErr w:type="spellEnd"/>
            <w:r w:rsidRPr="00EA45EC">
              <w:t xml:space="preserve"> a quatre mains,</w:t>
            </w:r>
          </w:p>
          <w:p w14:paraId="18972F7D" w14:textId="77777777" w:rsidR="00EA45EC" w:rsidRPr="00EA45EC" w:rsidRDefault="00EA45EC" w:rsidP="00EA45EC">
            <w:r w:rsidRPr="00EA45EC">
              <w:t xml:space="preserve">Deux jambes et deux </w:t>
            </w:r>
            <w:proofErr w:type="spellStart"/>
            <w:r w:rsidRPr="00EA45EC">
              <w:t>pieds</w:t>
            </w:r>
            <w:proofErr w:type="spellEnd"/>
            <w:r w:rsidRPr="00EA45EC">
              <w:t>.</w:t>
            </w:r>
          </w:p>
          <w:p w14:paraId="7B058375" w14:textId="77777777" w:rsidR="00EA45EC" w:rsidRPr="00EA45EC" w:rsidRDefault="00EA45EC" w:rsidP="00EA45EC">
            <w:r w:rsidRPr="00EA45EC">
              <w:t xml:space="preserve">Mon </w:t>
            </w:r>
            <w:proofErr w:type="spellStart"/>
            <w:r w:rsidRPr="00EA45EC">
              <w:t>monstre</w:t>
            </w:r>
            <w:proofErr w:type="spellEnd"/>
            <w:r w:rsidRPr="00EA45EC">
              <w:t xml:space="preserve"> a </w:t>
            </w:r>
            <w:proofErr w:type="spellStart"/>
            <w:r w:rsidRPr="00EA45EC">
              <w:t>une</w:t>
            </w:r>
            <w:proofErr w:type="spellEnd"/>
            <w:r w:rsidRPr="00EA45EC">
              <w:t xml:space="preserve"> bouche,</w:t>
            </w:r>
          </w:p>
          <w:p w14:paraId="1D91106C" w14:textId="77777777" w:rsidR="00EA45EC" w:rsidRPr="00EA45EC" w:rsidRDefault="00EA45EC" w:rsidP="00EA45EC">
            <w:r w:rsidRPr="00EA45EC">
              <w:t xml:space="preserve">Cinq dents, </w:t>
            </w:r>
            <w:proofErr w:type="spellStart"/>
            <w:r w:rsidRPr="00EA45EC">
              <w:t>huit</w:t>
            </w:r>
            <w:proofErr w:type="spellEnd"/>
            <w:r w:rsidRPr="00EA45EC">
              <w:t xml:space="preserve"> </w:t>
            </w:r>
            <w:proofErr w:type="spellStart"/>
            <w:r w:rsidRPr="00EA45EC">
              <w:t>yeux</w:t>
            </w:r>
            <w:proofErr w:type="spellEnd"/>
            <w:r w:rsidRPr="00EA45EC">
              <w:t xml:space="preserve"> et trois </w:t>
            </w:r>
            <w:proofErr w:type="spellStart"/>
            <w:r w:rsidRPr="00EA45EC">
              <w:t>nez</w:t>
            </w:r>
            <w:proofErr w:type="spellEnd"/>
            <w:r w:rsidRPr="00EA45EC">
              <w:t>.</w:t>
            </w:r>
          </w:p>
        </w:tc>
        <w:tc>
          <w:tcPr>
            <w:tcW w:w="0" w:type="auto"/>
            <w:vMerge w:val="restart"/>
            <w:vAlign w:val="bottom"/>
            <w:hideMark/>
          </w:tcPr>
          <w:p w14:paraId="612FCEE2" w14:textId="5E11B851" w:rsidR="00EA45EC" w:rsidRPr="00EA45EC" w:rsidRDefault="00EA45EC" w:rsidP="00EA45EC">
            <w:r w:rsidRPr="00EA45EC">
              <w:drawing>
                <wp:inline distT="0" distB="0" distL="0" distR="0" wp14:anchorId="2E6DB8BC" wp14:editId="3D681C48">
                  <wp:extent cx="1295400" cy="1873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87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45EC" w:rsidRPr="00EA45EC" w14:paraId="2728D908" w14:textId="77777777" w:rsidTr="00EA45EC">
        <w:tc>
          <w:tcPr>
            <w:tcW w:w="0" w:type="auto"/>
            <w:vAlign w:val="center"/>
            <w:hideMark/>
          </w:tcPr>
          <w:p w14:paraId="366DC2AA" w14:textId="77777777" w:rsidR="00EA45EC" w:rsidRPr="00EA45EC" w:rsidRDefault="00EA45EC" w:rsidP="00EA45EC">
            <w:r w:rsidRPr="00EA45EC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2BD1B566" w14:textId="77777777" w:rsidR="00EA45EC" w:rsidRPr="00EA45EC" w:rsidRDefault="00EA45EC" w:rsidP="00EA45EC"/>
        </w:tc>
      </w:tr>
      <w:tr w:rsidR="00EA45EC" w:rsidRPr="00EA45EC" w14:paraId="3F8A29AC" w14:textId="77777777" w:rsidTr="00EA45EC">
        <w:tc>
          <w:tcPr>
            <w:tcW w:w="0" w:type="auto"/>
            <w:vAlign w:val="center"/>
            <w:hideMark/>
          </w:tcPr>
          <w:p w14:paraId="651ACC9D" w14:textId="77777777" w:rsidR="00EA45EC" w:rsidRPr="00EA45EC" w:rsidRDefault="00EA45EC" w:rsidP="00EA45EC">
            <w:proofErr w:type="spellStart"/>
            <w:r w:rsidRPr="00EA45EC">
              <w:rPr>
                <w:b/>
                <w:bCs/>
              </w:rPr>
              <w:t>J’ai</w:t>
            </w:r>
            <w:proofErr w:type="spellEnd"/>
            <w:r w:rsidRPr="00EA45EC">
              <w:rPr>
                <w:b/>
                <w:bCs/>
              </w:rPr>
              <w:t xml:space="preserve"> un </w:t>
            </w:r>
            <w:proofErr w:type="spellStart"/>
            <w:r w:rsidRPr="00EA45EC">
              <w:rPr>
                <w:b/>
                <w:bCs/>
              </w:rPr>
              <w:t>copain</w:t>
            </w:r>
            <w:proofErr w:type="spellEnd"/>
            <w:r w:rsidRPr="00EA45EC">
              <w:rPr>
                <w:b/>
                <w:bCs/>
              </w:rPr>
              <w:t xml:space="preserve">, un bon </w:t>
            </w:r>
            <w:proofErr w:type="spellStart"/>
            <w:r w:rsidRPr="00EA45EC">
              <w:rPr>
                <w:b/>
                <w:bCs/>
              </w:rPr>
              <w:t>copain</w:t>
            </w:r>
            <w:proofErr w:type="spellEnd"/>
            <w:r w:rsidRPr="00EA45EC">
              <w:rPr>
                <w:b/>
                <w:bCs/>
              </w:rPr>
              <w:t xml:space="preserve"> unique, </w:t>
            </w:r>
            <w:proofErr w:type="spellStart"/>
            <w:r w:rsidRPr="00EA45EC">
              <w:rPr>
                <w:b/>
                <w:bCs/>
              </w:rPr>
              <w:t>vrai</w:t>
            </w:r>
            <w:proofErr w:type="spellEnd"/>
            <w:r w:rsidRPr="00EA45EC">
              <w:rPr>
                <w:b/>
                <w:bCs/>
              </w:rPr>
              <w:t>, unique …</w:t>
            </w:r>
          </w:p>
        </w:tc>
        <w:tc>
          <w:tcPr>
            <w:tcW w:w="0" w:type="auto"/>
            <w:vMerge/>
            <w:vAlign w:val="center"/>
            <w:hideMark/>
          </w:tcPr>
          <w:p w14:paraId="50289287" w14:textId="77777777" w:rsidR="00EA45EC" w:rsidRPr="00EA45EC" w:rsidRDefault="00EA45EC" w:rsidP="00EA45EC"/>
        </w:tc>
      </w:tr>
      <w:tr w:rsidR="00EA45EC" w:rsidRPr="00EA45EC" w14:paraId="63338336" w14:textId="77777777" w:rsidTr="00EA45EC">
        <w:tc>
          <w:tcPr>
            <w:tcW w:w="0" w:type="auto"/>
            <w:vAlign w:val="center"/>
            <w:hideMark/>
          </w:tcPr>
          <w:p w14:paraId="326D8327" w14:textId="77777777" w:rsidR="00EA45EC" w:rsidRPr="00EA45EC" w:rsidRDefault="00EA45EC" w:rsidP="00EA45EC">
            <w:r w:rsidRPr="00EA45EC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2E4D3693" w14:textId="77777777" w:rsidR="00EA45EC" w:rsidRPr="00EA45EC" w:rsidRDefault="00EA45EC" w:rsidP="00EA45EC"/>
        </w:tc>
      </w:tr>
      <w:tr w:rsidR="00EA45EC" w:rsidRPr="00EA45EC" w14:paraId="787DC28E" w14:textId="77777777" w:rsidTr="00EA45EC">
        <w:tc>
          <w:tcPr>
            <w:tcW w:w="0" w:type="auto"/>
            <w:vAlign w:val="center"/>
            <w:hideMark/>
          </w:tcPr>
          <w:p w14:paraId="4A3D9857" w14:textId="77777777" w:rsidR="00EA45EC" w:rsidRPr="00EA45EC" w:rsidRDefault="00EA45EC" w:rsidP="00EA45EC">
            <w:proofErr w:type="spellStart"/>
            <w:r w:rsidRPr="00EA45EC">
              <w:t>J’ai</w:t>
            </w:r>
            <w:proofErr w:type="spellEnd"/>
            <w:r w:rsidRPr="00EA45EC">
              <w:t xml:space="preserve"> un </w:t>
            </w:r>
            <w:proofErr w:type="spellStart"/>
            <w:r w:rsidRPr="00EA45EC">
              <w:t>copain</w:t>
            </w:r>
            <w:proofErr w:type="spellEnd"/>
            <w:r w:rsidRPr="00EA45EC">
              <w:t xml:space="preserve">, un bon </w:t>
            </w:r>
            <w:proofErr w:type="spellStart"/>
            <w:r w:rsidRPr="00EA45EC">
              <w:t>copain</w:t>
            </w:r>
            <w:proofErr w:type="spellEnd"/>
            <w:r w:rsidRPr="00EA45EC">
              <w:t xml:space="preserve"> unique, </w:t>
            </w:r>
            <w:proofErr w:type="spellStart"/>
            <w:r w:rsidRPr="00EA45EC">
              <w:t>vrai</w:t>
            </w:r>
            <w:proofErr w:type="spellEnd"/>
            <w:r w:rsidRPr="00EA45EC">
              <w:t>, unique …</w:t>
            </w:r>
          </w:p>
        </w:tc>
        <w:tc>
          <w:tcPr>
            <w:tcW w:w="0" w:type="auto"/>
            <w:vMerge/>
            <w:vAlign w:val="center"/>
            <w:hideMark/>
          </w:tcPr>
          <w:p w14:paraId="380A26C2" w14:textId="77777777" w:rsidR="00EA45EC" w:rsidRPr="00EA45EC" w:rsidRDefault="00EA45EC" w:rsidP="00EA45EC"/>
        </w:tc>
      </w:tr>
      <w:tr w:rsidR="00EA45EC" w:rsidRPr="00EA45EC" w14:paraId="3CCA2372" w14:textId="77777777" w:rsidTr="00EA45EC">
        <w:tc>
          <w:tcPr>
            <w:tcW w:w="0" w:type="auto"/>
            <w:gridSpan w:val="2"/>
            <w:hideMark/>
          </w:tcPr>
          <w:p w14:paraId="0B9DB8E0" w14:textId="4CD3253F" w:rsidR="00EA45EC" w:rsidRPr="00EA45EC" w:rsidRDefault="00EA45EC" w:rsidP="00EA45EC">
            <w:r w:rsidRPr="00EA45EC">
              <w:drawing>
                <wp:inline distT="0" distB="0" distL="0" distR="0" wp14:anchorId="4254C1D0" wp14:editId="6DD62EED">
                  <wp:extent cx="3543300" cy="20637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206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443262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44548"/>
    <w:multiLevelType w:val="multilevel"/>
    <w:tmpl w:val="33C68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066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5EC"/>
    <w:rsid w:val="002559C9"/>
    <w:rsid w:val="002B4D0C"/>
    <w:rsid w:val="00603272"/>
    <w:rsid w:val="00D27E99"/>
    <w:rsid w:val="00EA45EC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E5C58"/>
  <w15:chartTrackingRefBased/>
  <w15:docId w15:val="{7A8DD29A-9148-472E-8585-2EBB85BE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4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4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45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4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45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5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5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5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5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45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45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45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45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45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5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5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5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5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45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4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4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4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4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45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45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45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45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45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45E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45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45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2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8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86612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26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3308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93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3508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98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20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80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5028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1691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87844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57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2345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60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D79155-2F48-4DF5-9CCE-B061FED246B2}"/>
</file>

<file path=customXml/itemProps2.xml><?xml version="1.0" encoding="utf-8"?>
<ds:datastoreItem xmlns:ds="http://schemas.openxmlformats.org/officeDocument/2006/customXml" ds:itemID="{BD5ABA36-1B2D-44EB-9DF8-DBA79E8ACAB4}"/>
</file>

<file path=customXml/itemProps3.xml><?xml version="1.0" encoding="utf-8"?>
<ds:datastoreItem xmlns:ds="http://schemas.openxmlformats.org/officeDocument/2006/customXml" ds:itemID="{2178FBBA-0E35-49D2-B033-3B7B47777AD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550</Characters>
  <Application>Microsoft Office Word</Application>
  <DocSecurity>0</DocSecurity>
  <Lines>11</Lines>
  <Paragraphs>3</Paragraphs>
  <ScaleCrop>false</ScaleCrop>
  <Company>Warwickshire County Council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2026-03-25T10:43:00Z</dcterms:created>
  <dcterms:modified xsi:type="dcterms:W3CDTF">2026-03-25T10:43:00Z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